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4C40A" w14:textId="5D344D45" w:rsidR="003B2CF0" w:rsidRDefault="00000000">
      <w:pPr>
        <w:widowControl w:val="0"/>
        <w:tabs>
          <w:tab w:val="right" w:pos="9639"/>
        </w:tabs>
        <w:spacing w:after="0"/>
        <w:rPr>
          <w:rFonts w:ascii="Arial" w:hAnsi="Arial" w:cs="Arial"/>
          <w:b/>
          <w:bCs/>
          <w:i/>
          <w:szCs w:val="22"/>
        </w:rPr>
      </w:pPr>
      <w:bookmarkStart w:id="0" w:name="_Hlk48597134"/>
      <w:r>
        <w:rPr>
          <w:rFonts w:ascii="Arial" w:hAnsi="Arial" w:cs="Arial"/>
          <w:b/>
          <w:bCs/>
          <w:szCs w:val="22"/>
        </w:rPr>
        <w:t>3GPP T</w:t>
      </w:r>
      <w:bookmarkStart w:id="1" w:name="_Ref452454252"/>
      <w:bookmarkEnd w:id="1"/>
      <w:r>
        <w:rPr>
          <w:rFonts w:ascii="Arial" w:hAnsi="Arial" w:cs="Arial"/>
          <w:b/>
          <w:bCs/>
          <w:szCs w:val="22"/>
        </w:rPr>
        <w:t xml:space="preserve">SG-RAN </w:t>
      </w:r>
      <w:r>
        <w:rPr>
          <w:rFonts w:ascii="Arial" w:hAnsi="Arial" w:cs="Arial"/>
          <w:b/>
          <w:szCs w:val="22"/>
        </w:rPr>
        <w:t>WG2 Meeting #12</w:t>
      </w:r>
      <w:r>
        <w:rPr>
          <w:rFonts w:ascii="Arial" w:eastAsia="宋体" w:hAnsi="Arial" w:cs="Arial"/>
          <w:b/>
          <w:szCs w:val="22"/>
          <w:lang w:eastAsia="zh-CN"/>
        </w:rPr>
        <w:t xml:space="preserve">3bis </w:t>
      </w:r>
      <w:r>
        <w:rPr>
          <w:rFonts w:ascii="Arial" w:hAnsi="Arial" w:cs="Arial"/>
          <w:b/>
          <w:bCs/>
          <w:szCs w:val="22"/>
        </w:rPr>
        <w:t xml:space="preserve">                                                                </w:t>
      </w:r>
      <w:r w:rsidR="00A2742F" w:rsidRPr="00A2742F">
        <w:rPr>
          <w:rFonts w:ascii="Arial" w:hAnsi="Arial" w:cs="Arial"/>
          <w:b/>
          <w:szCs w:val="22"/>
        </w:rPr>
        <w:t>R2-23</w:t>
      </w:r>
      <w:r w:rsidR="00061AA2">
        <w:rPr>
          <w:rFonts w:ascii="Arial" w:hAnsi="Arial" w:cs="Arial"/>
          <w:b/>
          <w:szCs w:val="22"/>
        </w:rPr>
        <w:t>1</w:t>
      </w:r>
      <w:r w:rsidR="00A2742F" w:rsidRPr="00A2742F">
        <w:rPr>
          <w:rFonts w:ascii="Arial" w:hAnsi="Arial" w:cs="Arial"/>
          <w:b/>
          <w:szCs w:val="22"/>
        </w:rPr>
        <w:t>1524</w:t>
      </w:r>
    </w:p>
    <w:p w14:paraId="40519F15" w14:textId="77777777" w:rsidR="003B2CF0" w:rsidRDefault="00000000">
      <w:pPr>
        <w:pStyle w:val="3GPPHeader"/>
        <w:spacing w:after="120"/>
        <w:rPr>
          <w:rFonts w:ascii="Arial" w:hAnsi="Arial" w:cs="Arial"/>
          <w:sz w:val="21"/>
          <w:szCs w:val="21"/>
        </w:rPr>
      </w:pPr>
      <w:bookmarkStart w:id="2" w:name="_Hlk68164115"/>
      <w:bookmarkEnd w:id="0"/>
      <w:r>
        <w:rPr>
          <w:rFonts w:ascii="Arial" w:hAnsi="Arial" w:cs="Arial"/>
        </w:rPr>
        <w:t>Xiamen, China, 9 - 13 Oct,</w:t>
      </w:r>
      <w:r>
        <w:rPr>
          <w:rFonts w:ascii="Arial" w:eastAsia="宋体" w:hAnsi="Arial" w:cs="Arial"/>
          <w:bCs/>
          <w:sz w:val="22"/>
          <w:szCs w:val="22"/>
          <w:lang w:eastAsia="zh-CN"/>
        </w:rPr>
        <w:t xml:space="preserve"> 202</w:t>
      </w:r>
      <w:bookmarkEnd w:id="2"/>
      <w:r>
        <w:rPr>
          <w:rFonts w:ascii="Arial" w:eastAsia="宋体" w:hAnsi="Arial" w:cs="Arial"/>
          <w:bCs/>
          <w:sz w:val="22"/>
          <w:szCs w:val="22"/>
          <w:lang w:eastAsia="zh-CN"/>
        </w:rPr>
        <w:t>3</w:t>
      </w:r>
      <w:r>
        <w:rPr>
          <w:rFonts w:ascii="Arial" w:hAnsi="Arial" w:cs="Arial"/>
          <w:bCs/>
          <w:sz w:val="22"/>
          <w:szCs w:val="22"/>
        </w:rPr>
        <w:t xml:space="preserve">                                           </w:t>
      </w:r>
    </w:p>
    <w:p w14:paraId="1650AE3D" w14:textId="77777777" w:rsidR="003B2CF0" w:rsidRDefault="00000000">
      <w:pPr>
        <w:pStyle w:val="3GPPHeader"/>
        <w:tabs>
          <w:tab w:val="clear" w:pos="1701"/>
          <w:tab w:val="left" w:pos="1479"/>
        </w:tabs>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b w:val="0"/>
          <w:bCs/>
          <w:sz w:val="22"/>
          <w:szCs w:val="22"/>
        </w:rPr>
        <w:t>7.13.6</w:t>
      </w:r>
    </w:p>
    <w:p w14:paraId="30392A2F" w14:textId="77777777" w:rsidR="003B2CF0" w:rsidRDefault="00000000">
      <w:pPr>
        <w:pStyle w:val="3GPPHeader"/>
        <w:tabs>
          <w:tab w:val="clear" w:pos="1701"/>
          <w:tab w:val="left" w:pos="1259"/>
        </w:tabs>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b w:val="0"/>
          <w:bCs/>
          <w:sz w:val="22"/>
          <w:szCs w:val="22"/>
        </w:rPr>
        <w:t>CMCC (moderator)</w:t>
      </w:r>
    </w:p>
    <w:p w14:paraId="1C14269E" w14:textId="77777777" w:rsidR="003B2CF0" w:rsidRDefault="00000000">
      <w:pPr>
        <w:pStyle w:val="3GPPHeader"/>
        <w:tabs>
          <w:tab w:val="clear" w:pos="1701"/>
          <w:tab w:val="left" w:pos="1259"/>
        </w:tabs>
        <w:rPr>
          <w:rFonts w:ascii="Arial" w:hAnsi="Arial" w:cs="Arial"/>
          <w:b w:val="0"/>
          <w:bCs/>
          <w:sz w:val="22"/>
          <w:szCs w:val="22"/>
          <w:lang w:val="en-GB"/>
        </w:rPr>
      </w:pPr>
      <w:r>
        <w:rPr>
          <w:rFonts w:ascii="Arial" w:hAnsi="Arial" w:cs="Arial"/>
          <w:sz w:val="22"/>
          <w:szCs w:val="22"/>
          <w:lang w:val="en-GB"/>
        </w:rPr>
        <w:t>Title:</w:t>
      </w:r>
      <w:r>
        <w:rPr>
          <w:rFonts w:ascii="Arial" w:hAnsi="Arial" w:cs="Arial"/>
          <w:sz w:val="22"/>
          <w:szCs w:val="22"/>
          <w:lang w:val="en-GB"/>
        </w:rPr>
        <w:tab/>
      </w:r>
      <w:r>
        <w:rPr>
          <w:rFonts w:ascii="Arial" w:hAnsi="Arial" w:cs="Arial"/>
          <w:b w:val="0"/>
          <w:bCs/>
          <w:sz w:val="22"/>
          <w:szCs w:val="22"/>
        </w:rPr>
        <w:t>Summary of [At123bis][</w:t>
      </w:r>
      <w:proofErr w:type="gramStart"/>
      <w:r>
        <w:rPr>
          <w:rFonts w:ascii="Arial" w:hAnsi="Arial" w:cs="Arial"/>
          <w:b w:val="0"/>
          <w:bCs/>
          <w:sz w:val="22"/>
          <w:szCs w:val="22"/>
        </w:rPr>
        <w:t>651][</w:t>
      </w:r>
      <w:proofErr w:type="gramEnd"/>
      <w:r>
        <w:rPr>
          <w:rFonts w:ascii="Arial" w:hAnsi="Arial" w:cs="Arial"/>
          <w:b w:val="0"/>
          <w:bCs/>
          <w:sz w:val="22"/>
          <w:szCs w:val="22"/>
        </w:rPr>
        <w:t>R18 SON/MDT] Views on options in R2-2309437</w:t>
      </w:r>
    </w:p>
    <w:p w14:paraId="4C1A3132" w14:textId="77777777" w:rsidR="003B2CF0" w:rsidRDefault="00000000">
      <w:pPr>
        <w:pStyle w:val="3GPPHeader"/>
        <w:rPr>
          <w:rFonts w:ascii="Arial" w:eastAsiaTheme="minorEastAsia" w:hAnsi="Arial" w:cs="Arial"/>
          <w:lang w:eastAsia="zh-CN"/>
        </w:rPr>
      </w:pPr>
      <w:r>
        <w:rPr>
          <w:rFonts w:ascii="Arial" w:hAnsi="Arial" w:cs="Arial"/>
          <w:sz w:val="22"/>
          <w:szCs w:val="22"/>
        </w:rPr>
        <w:t>Document for:</w:t>
      </w:r>
      <w:r>
        <w:rPr>
          <w:rFonts w:ascii="Arial" w:hAnsi="Arial" w:cs="Arial"/>
          <w:sz w:val="22"/>
          <w:szCs w:val="22"/>
        </w:rPr>
        <w:tab/>
      </w:r>
      <w:r>
        <w:rPr>
          <w:rFonts w:ascii="Arial" w:eastAsiaTheme="minorEastAsia" w:hAnsi="Arial" w:cs="Arial"/>
          <w:b w:val="0"/>
          <w:bCs/>
          <w:sz w:val="22"/>
          <w:szCs w:val="22"/>
          <w:lang w:eastAsia="zh-CN"/>
        </w:rPr>
        <w:t>Discussion and Decision</w:t>
      </w:r>
    </w:p>
    <w:p w14:paraId="23DE350A" w14:textId="77777777" w:rsidR="003B2CF0" w:rsidRDefault="00000000">
      <w:pPr>
        <w:pStyle w:val="1"/>
        <w:rPr>
          <w:sz w:val="32"/>
          <w:szCs w:val="28"/>
        </w:rPr>
      </w:pPr>
      <w:r>
        <w:rPr>
          <w:sz w:val="32"/>
          <w:szCs w:val="28"/>
        </w:rPr>
        <w:t>Introduction</w:t>
      </w:r>
    </w:p>
    <w:p w14:paraId="1EA58D5D" w14:textId="77777777" w:rsidR="003B2CF0" w:rsidRDefault="00000000">
      <w:pPr>
        <w:rPr>
          <w:rFonts w:ascii="Arial" w:hAnsi="Arial" w:cs="Arial"/>
          <w:sz w:val="20"/>
          <w:szCs w:val="21"/>
        </w:rPr>
      </w:pPr>
      <w:r>
        <w:rPr>
          <w:rFonts w:ascii="Arial" w:hAnsi="Arial" w:cs="Arial"/>
          <w:sz w:val="20"/>
          <w:szCs w:val="21"/>
        </w:rPr>
        <w:t>This document is the report of the following email discussion:</w:t>
      </w:r>
    </w:p>
    <w:p w14:paraId="502CDC43" w14:textId="77777777" w:rsidR="003B2CF0" w:rsidRDefault="00000000">
      <w:pPr>
        <w:pStyle w:val="Doc-text2"/>
        <w:numPr>
          <w:ilvl w:val="0"/>
          <w:numId w:val="4"/>
        </w:numPr>
        <w:tabs>
          <w:tab w:val="clear" w:pos="1619"/>
        </w:tabs>
        <w:rPr>
          <w:rFonts w:ascii="Arial" w:hAnsi="Arial" w:cs="Arial"/>
          <w:b/>
          <w:sz w:val="20"/>
          <w:szCs w:val="20"/>
        </w:rPr>
      </w:pPr>
      <w:r>
        <w:rPr>
          <w:rFonts w:ascii="Arial" w:hAnsi="Arial" w:cs="Arial"/>
          <w:b/>
          <w:sz w:val="20"/>
          <w:szCs w:val="20"/>
        </w:rPr>
        <w:t>[At123bis][</w:t>
      </w:r>
      <w:proofErr w:type="gramStart"/>
      <w:r>
        <w:rPr>
          <w:rFonts w:ascii="Arial" w:hAnsi="Arial" w:cs="Arial"/>
          <w:b/>
          <w:sz w:val="20"/>
          <w:szCs w:val="20"/>
        </w:rPr>
        <w:t>651][</w:t>
      </w:r>
      <w:proofErr w:type="gramEnd"/>
      <w:r>
        <w:rPr>
          <w:rFonts w:ascii="Arial" w:hAnsi="Arial" w:cs="Arial"/>
          <w:b/>
          <w:sz w:val="20"/>
          <w:szCs w:val="20"/>
        </w:rPr>
        <w:t>R18 SON/MDT] Views on options in R2-2309437 (CMCC)</w:t>
      </w:r>
    </w:p>
    <w:p w14:paraId="640AC803" w14:textId="77777777" w:rsidR="003B2CF0" w:rsidRDefault="00000000">
      <w:pPr>
        <w:pStyle w:val="Doc-text2"/>
        <w:rPr>
          <w:rFonts w:ascii="Arial" w:hAnsi="Arial" w:cs="Arial"/>
          <w:sz w:val="20"/>
          <w:szCs w:val="20"/>
        </w:rPr>
      </w:pPr>
      <w:r>
        <w:rPr>
          <w:rFonts w:ascii="Arial" w:hAnsi="Arial" w:cs="Arial"/>
          <w:sz w:val="20"/>
          <w:szCs w:val="20"/>
        </w:rPr>
        <w:t>Scope: No need technical discussion. Only collect companies’ preference for down selection among the three alternatives.</w:t>
      </w:r>
    </w:p>
    <w:p w14:paraId="0CA7F47C" w14:textId="77777777" w:rsidR="003B2CF0" w:rsidRDefault="00000000">
      <w:pPr>
        <w:pStyle w:val="Doc-text2"/>
        <w:rPr>
          <w:rFonts w:ascii="Arial" w:hAnsi="Arial" w:cs="Arial"/>
          <w:sz w:val="20"/>
          <w:szCs w:val="20"/>
        </w:rPr>
      </w:pPr>
      <w:r>
        <w:rPr>
          <w:rFonts w:ascii="Arial" w:hAnsi="Arial" w:cs="Arial"/>
          <w:sz w:val="20"/>
          <w:szCs w:val="20"/>
        </w:rPr>
        <w:t xml:space="preserve">Output: Report </w:t>
      </w:r>
    </w:p>
    <w:p w14:paraId="225AE0E9" w14:textId="77777777" w:rsidR="003B2CF0" w:rsidRDefault="00000000">
      <w:pPr>
        <w:pStyle w:val="Doc-text2"/>
        <w:rPr>
          <w:rFonts w:ascii="Arial" w:hAnsi="Arial" w:cs="Arial"/>
          <w:sz w:val="20"/>
          <w:szCs w:val="20"/>
        </w:rPr>
      </w:pPr>
      <w:r>
        <w:rPr>
          <w:rFonts w:ascii="Arial" w:hAnsi="Arial" w:cs="Arial"/>
          <w:sz w:val="20"/>
          <w:szCs w:val="20"/>
        </w:rPr>
        <w:t xml:space="preserve">Deadline: </w:t>
      </w:r>
      <w:r>
        <w:rPr>
          <w:rFonts w:ascii="Arial" w:hAnsi="Arial" w:cs="Arial"/>
          <w:sz w:val="20"/>
          <w:szCs w:val="20"/>
          <w:highlight w:val="yellow"/>
        </w:rPr>
        <w:t>End of morning coffee break on Friday</w:t>
      </w:r>
      <w:r>
        <w:rPr>
          <w:rFonts w:ascii="Arial" w:hAnsi="Arial" w:cs="Arial"/>
          <w:sz w:val="20"/>
          <w:szCs w:val="20"/>
        </w:rPr>
        <w:t xml:space="preserve"> </w:t>
      </w:r>
    </w:p>
    <w:p w14:paraId="13731666" w14:textId="77777777" w:rsidR="003B2CF0" w:rsidRDefault="003B2CF0">
      <w:pPr>
        <w:pStyle w:val="Doc-text2"/>
        <w:rPr>
          <w:rFonts w:ascii="Arial" w:hAnsi="Arial" w:cs="Arial"/>
        </w:rPr>
      </w:pPr>
    </w:p>
    <w:p w14:paraId="412F1308" w14:textId="77777777" w:rsidR="003B2CF0" w:rsidRDefault="00000000">
      <w:pPr>
        <w:pStyle w:val="1"/>
        <w:rPr>
          <w:sz w:val="32"/>
          <w:szCs w:val="28"/>
        </w:rPr>
      </w:pPr>
      <w:r>
        <w:rPr>
          <w:sz w:val="32"/>
          <w:szCs w:val="28"/>
        </w:rPr>
        <w:t>Discussion</w:t>
      </w:r>
    </w:p>
    <w:p w14:paraId="45F9FACA" w14:textId="77777777" w:rsidR="003B2CF0" w:rsidRDefault="00000000">
      <w:pPr>
        <w:spacing w:line="360" w:lineRule="auto"/>
        <w:jc w:val="both"/>
        <w:rPr>
          <w:rFonts w:ascii="Arial" w:hAnsi="Arial" w:cs="Arial"/>
          <w:sz w:val="20"/>
          <w:szCs w:val="21"/>
        </w:rPr>
      </w:pPr>
      <w:r>
        <w:rPr>
          <w:rFonts w:ascii="Arial" w:hAnsi="Arial" w:cs="Arial"/>
          <w:sz w:val="20"/>
          <w:szCs w:val="21"/>
        </w:rPr>
        <w:t xml:space="preserve">As mentioned in </w:t>
      </w:r>
      <w:bookmarkStart w:id="3" w:name="_Hlk62425314"/>
      <w:r>
        <w:rPr>
          <w:rFonts w:ascii="Arial" w:hAnsi="Arial" w:cs="Arial"/>
          <w:sz w:val="20"/>
          <w:szCs w:val="21"/>
        </w:rPr>
        <w:t xml:space="preserve">the RAN3 LS R2-2309437_ R3-234643, RAN3 discussed how to associate the RA Report(s) retrieved at a </w:t>
      </w:r>
      <w:proofErr w:type="spellStart"/>
      <w:r>
        <w:rPr>
          <w:rFonts w:ascii="Arial" w:hAnsi="Arial" w:cs="Arial"/>
          <w:sz w:val="20"/>
          <w:szCs w:val="21"/>
        </w:rPr>
        <w:t>gNB</w:t>
      </w:r>
      <w:proofErr w:type="spellEnd"/>
      <w:r>
        <w:rPr>
          <w:rFonts w:ascii="Arial" w:hAnsi="Arial" w:cs="Arial"/>
          <w:sz w:val="20"/>
          <w:szCs w:val="21"/>
        </w:rPr>
        <w:t xml:space="preserve"> with the corresponding RACH configuration. Following alternatives were discussed, but there was no consensus in RAN3:</w:t>
      </w:r>
    </w:p>
    <w:p w14:paraId="2216EBE7" w14:textId="77777777" w:rsidR="003B2CF0" w:rsidRDefault="00000000">
      <w:pPr>
        <w:rPr>
          <w:rFonts w:ascii="Arial" w:eastAsia="等线" w:hAnsi="Arial" w:cs="Arial"/>
          <w:i/>
          <w:iCs/>
          <w:lang w:eastAsia="zh-CN"/>
        </w:rPr>
      </w:pPr>
      <w:r>
        <w:rPr>
          <w:rFonts w:ascii="Arial" w:hAnsi="Arial" w:cs="Arial"/>
          <w:b/>
          <w:i/>
          <w:iCs/>
        </w:rPr>
        <w:t>A</w:t>
      </w:r>
      <w:r>
        <w:rPr>
          <w:rFonts w:ascii="Arial" w:eastAsia="等线" w:hAnsi="Arial" w:cs="Arial"/>
          <w:b/>
          <w:i/>
          <w:iCs/>
          <w:lang w:eastAsia="zh-CN"/>
        </w:rPr>
        <w:t>lt1:</w:t>
      </w:r>
      <w:r>
        <w:rPr>
          <w:rFonts w:ascii="Arial" w:eastAsia="等线" w:hAnsi="Arial" w:cs="Arial"/>
          <w:i/>
          <w:iCs/>
          <w:lang w:eastAsia="zh-CN"/>
        </w:rPr>
        <w:t xml:space="preserve"> Enable the addition in the RA Report of the feature priority of each feature in the feature combination used by the UE at the time RACH access is triggered. This enables the NG-RAN to determine whether any optimization is needed with respect to how features with different priorities are combined in the same feature combination associated to a RACH partition.</w:t>
      </w:r>
    </w:p>
    <w:p w14:paraId="6464D28F" w14:textId="77777777" w:rsidR="003B2CF0" w:rsidRDefault="00000000">
      <w:pPr>
        <w:rPr>
          <w:rFonts w:ascii="Arial" w:eastAsia="等线" w:hAnsi="Arial" w:cs="Arial"/>
          <w:i/>
          <w:iCs/>
          <w:lang w:eastAsia="zh-CN"/>
        </w:rPr>
      </w:pPr>
      <w:r>
        <w:rPr>
          <w:rFonts w:ascii="Arial" w:eastAsia="等线" w:hAnsi="Arial" w:cs="Arial"/>
          <w:b/>
          <w:bCs/>
          <w:i/>
          <w:iCs/>
          <w:lang w:eastAsia="zh-CN"/>
        </w:rPr>
        <w:t>Alt2:</w:t>
      </w:r>
      <w:r>
        <w:rPr>
          <w:rFonts w:ascii="Arial" w:eastAsia="等线" w:hAnsi="Arial" w:cs="Arial"/>
          <w:i/>
          <w:iCs/>
          <w:lang w:eastAsia="zh-CN"/>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0AEEA965" w14:textId="77777777" w:rsidR="003B2CF0" w:rsidRDefault="00000000">
      <w:pPr>
        <w:rPr>
          <w:rFonts w:ascii="Arial" w:eastAsia="等线" w:hAnsi="Arial" w:cs="Arial"/>
          <w:i/>
          <w:iCs/>
          <w:lang w:eastAsia="zh-CN"/>
        </w:rPr>
      </w:pPr>
      <w:r>
        <w:rPr>
          <w:rFonts w:ascii="Arial" w:eastAsia="等线" w:hAnsi="Arial" w:cs="Arial"/>
          <w:b/>
          <w:bCs/>
          <w:i/>
          <w:iCs/>
          <w:lang w:eastAsia="zh-CN"/>
        </w:rPr>
        <w:t>Alt 3:</w:t>
      </w:r>
      <w:r>
        <w:rPr>
          <w:rFonts w:ascii="Arial" w:eastAsia="等线" w:hAnsi="Arial" w:cs="Arial"/>
          <w:i/>
          <w:iCs/>
          <w:lang w:eastAsia="zh-CN"/>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00E53B52" w14:textId="77777777" w:rsidR="003B2CF0" w:rsidRDefault="003B2CF0">
      <w:pPr>
        <w:snapToGrid w:val="0"/>
        <w:spacing w:after="0"/>
        <w:rPr>
          <w:rFonts w:ascii="Arial" w:eastAsia="等线" w:hAnsi="Arial" w:cs="Arial"/>
        </w:rPr>
      </w:pPr>
    </w:p>
    <w:p w14:paraId="75217208" w14:textId="77777777" w:rsidR="003B2CF0" w:rsidRDefault="00000000">
      <w:pPr>
        <w:snapToGrid w:val="0"/>
        <w:spacing w:after="0"/>
        <w:jc w:val="both"/>
        <w:rPr>
          <w:rFonts w:ascii="Arial" w:eastAsia="等线" w:hAnsi="Arial" w:cs="Arial"/>
          <w:sz w:val="20"/>
          <w:szCs w:val="21"/>
        </w:rPr>
      </w:pPr>
      <w:r>
        <w:rPr>
          <w:rFonts w:ascii="Arial" w:eastAsia="等线" w:hAnsi="Arial" w:cs="Arial"/>
          <w:sz w:val="20"/>
          <w:szCs w:val="21"/>
        </w:rPr>
        <w:t xml:space="preserve">During RAN2 online discussion, no company supported Alt1, so we can just focus on Alt 2 and Alt3 in this email discussion. Furthermore, all companies agreed that both Alt2 and Alt3 are feasible from RAN2 point of view, but no consensus achieved on the preferred solution. </w:t>
      </w:r>
    </w:p>
    <w:p w14:paraId="1F20946C" w14:textId="77777777" w:rsidR="003B2CF0" w:rsidRDefault="003B2CF0">
      <w:pPr>
        <w:snapToGrid w:val="0"/>
        <w:spacing w:after="0"/>
        <w:jc w:val="both"/>
        <w:rPr>
          <w:rFonts w:ascii="Arial" w:eastAsia="等线" w:hAnsi="Arial" w:cs="Arial"/>
          <w:sz w:val="20"/>
          <w:szCs w:val="21"/>
        </w:rPr>
      </w:pPr>
    </w:p>
    <w:bookmarkEnd w:id="3"/>
    <w:p w14:paraId="3FEAA776" w14:textId="77777777" w:rsidR="003B2CF0" w:rsidRDefault="00000000">
      <w:pPr>
        <w:jc w:val="both"/>
        <w:rPr>
          <w:rFonts w:ascii="Arial" w:eastAsiaTheme="minorEastAsia" w:hAnsi="Arial" w:cs="Arial"/>
          <w:b/>
          <w:bCs/>
          <w:sz w:val="20"/>
          <w:szCs w:val="20"/>
          <w:lang w:eastAsia="zh-CN"/>
        </w:rPr>
      </w:pPr>
      <w:r>
        <w:rPr>
          <w:rFonts w:ascii="Arial" w:hAnsi="Arial" w:cs="Arial"/>
          <w:b/>
          <w:bCs/>
          <w:sz w:val="20"/>
          <w:szCs w:val="20"/>
          <w:lang w:eastAsia="zh-CN"/>
        </w:rPr>
        <w:t xml:space="preserve">Companies are invited to provide the views on the </w:t>
      </w:r>
      <w:r>
        <w:rPr>
          <w:rFonts w:ascii="Arial" w:hAnsi="Arial" w:cs="Arial"/>
          <w:b/>
          <w:bCs/>
          <w:sz w:val="20"/>
          <w:szCs w:val="20"/>
          <w:highlight w:val="yellow"/>
          <w:lang w:eastAsia="zh-CN"/>
        </w:rPr>
        <w:t>single</w:t>
      </w:r>
      <w:r>
        <w:rPr>
          <w:rFonts w:ascii="Arial" w:hAnsi="Arial" w:cs="Arial"/>
          <w:b/>
          <w:bCs/>
          <w:sz w:val="20"/>
          <w:szCs w:val="20"/>
          <w:lang w:eastAsia="zh-CN"/>
        </w:rPr>
        <w:t xml:space="preserve"> preferred option between Alt 2 and Alt 3 (no technical reason):</w:t>
      </w:r>
    </w:p>
    <w:tbl>
      <w:tblP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tblGrid>
      <w:tr w:rsidR="003B2CF0" w14:paraId="78FDCF2E" w14:textId="77777777">
        <w:trPr>
          <w:trHeight w:val="260"/>
        </w:trPr>
        <w:tc>
          <w:tcPr>
            <w:tcW w:w="1980" w:type="dxa"/>
          </w:tcPr>
          <w:p w14:paraId="2827247F" w14:textId="77777777" w:rsidR="003B2CF0" w:rsidRDefault="00000000">
            <w:pPr>
              <w:jc w:val="center"/>
              <w:rPr>
                <w:rFonts w:ascii="Arial" w:hAnsi="Arial" w:cs="Arial"/>
                <w:b/>
                <w:bCs/>
                <w:sz w:val="20"/>
                <w:szCs w:val="21"/>
              </w:rPr>
            </w:pPr>
            <w:r>
              <w:rPr>
                <w:rFonts w:ascii="Arial" w:hAnsi="Arial" w:cs="Arial"/>
                <w:b/>
                <w:bCs/>
                <w:sz w:val="20"/>
                <w:szCs w:val="21"/>
              </w:rPr>
              <w:t>Company</w:t>
            </w:r>
          </w:p>
        </w:tc>
        <w:tc>
          <w:tcPr>
            <w:tcW w:w="2410" w:type="dxa"/>
          </w:tcPr>
          <w:p w14:paraId="00AFF2AF" w14:textId="77777777" w:rsidR="003B2CF0" w:rsidRDefault="00000000">
            <w:pPr>
              <w:jc w:val="center"/>
              <w:rPr>
                <w:rFonts w:ascii="Arial" w:eastAsiaTheme="minorEastAsia" w:hAnsi="Arial" w:cs="Arial"/>
                <w:b/>
                <w:bCs/>
                <w:sz w:val="20"/>
                <w:szCs w:val="21"/>
                <w:lang w:eastAsia="zh-CN"/>
              </w:rPr>
            </w:pPr>
            <w:r>
              <w:rPr>
                <w:rFonts w:ascii="Arial" w:eastAsiaTheme="minorEastAsia" w:hAnsi="Arial" w:cs="Arial"/>
                <w:b/>
                <w:bCs/>
                <w:sz w:val="20"/>
                <w:szCs w:val="21"/>
                <w:lang w:eastAsia="zh-CN"/>
              </w:rPr>
              <w:t>View (</w:t>
            </w:r>
            <w:r>
              <w:rPr>
                <w:rFonts w:ascii="Arial" w:hAnsi="Arial" w:cs="Arial"/>
                <w:b/>
                <w:bCs/>
                <w:sz w:val="20"/>
                <w:szCs w:val="20"/>
                <w:lang w:eastAsia="zh-CN"/>
              </w:rPr>
              <w:t>Alt 2 or Alt 3</w:t>
            </w:r>
            <w:r>
              <w:rPr>
                <w:rFonts w:ascii="Arial" w:eastAsiaTheme="minorEastAsia" w:hAnsi="Arial" w:cs="Arial"/>
                <w:b/>
                <w:bCs/>
                <w:sz w:val="20"/>
                <w:szCs w:val="21"/>
                <w:lang w:eastAsia="zh-CN"/>
              </w:rPr>
              <w:t>)</w:t>
            </w:r>
          </w:p>
        </w:tc>
      </w:tr>
      <w:tr w:rsidR="003B2CF0" w14:paraId="064C3D86" w14:textId="77777777">
        <w:trPr>
          <w:trHeight w:val="417"/>
        </w:trPr>
        <w:tc>
          <w:tcPr>
            <w:tcW w:w="1980" w:type="dxa"/>
          </w:tcPr>
          <w:p w14:paraId="3C020CFA" w14:textId="77777777" w:rsidR="003B2CF0" w:rsidRDefault="00000000">
            <w:pPr>
              <w:rPr>
                <w:rFonts w:ascii="Arial" w:eastAsia="宋体" w:hAnsi="Arial" w:cs="Arial"/>
                <w:sz w:val="20"/>
                <w:szCs w:val="21"/>
                <w:lang w:eastAsia="zh-CN"/>
              </w:rPr>
            </w:pPr>
            <w:r>
              <w:rPr>
                <w:rFonts w:ascii="Arial" w:eastAsia="宋体" w:hAnsi="Arial" w:cs="Arial"/>
                <w:sz w:val="20"/>
                <w:szCs w:val="21"/>
                <w:lang w:eastAsia="zh-CN"/>
              </w:rPr>
              <w:t>CMCC</w:t>
            </w:r>
          </w:p>
        </w:tc>
        <w:tc>
          <w:tcPr>
            <w:tcW w:w="2410" w:type="dxa"/>
          </w:tcPr>
          <w:p w14:paraId="35B89C2D" w14:textId="77777777" w:rsidR="003B2CF0" w:rsidRDefault="00000000">
            <w:pPr>
              <w:rPr>
                <w:rFonts w:ascii="Arial" w:eastAsia="宋体" w:hAnsi="Arial" w:cs="Arial"/>
                <w:sz w:val="20"/>
                <w:szCs w:val="21"/>
                <w:lang w:eastAsia="zh-CN"/>
              </w:rPr>
            </w:pPr>
            <w:r>
              <w:rPr>
                <w:rFonts w:ascii="Arial" w:eastAsia="宋体" w:hAnsi="Arial" w:cs="Arial" w:hint="eastAsia"/>
                <w:sz w:val="20"/>
                <w:szCs w:val="21"/>
                <w:lang w:eastAsia="zh-CN"/>
              </w:rPr>
              <w:t>A</w:t>
            </w:r>
            <w:r>
              <w:rPr>
                <w:rFonts w:ascii="Arial" w:eastAsia="宋体" w:hAnsi="Arial" w:cs="Arial"/>
                <w:sz w:val="20"/>
                <w:szCs w:val="21"/>
                <w:lang w:eastAsia="zh-CN"/>
              </w:rPr>
              <w:t>lt2</w:t>
            </w:r>
          </w:p>
        </w:tc>
      </w:tr>
      <w:tr w:rsidR="003B2CF0" w14:paraId="58F82E7D" w14:textId="77777777">
        <w:trPr>
          <w:trHeight w:val="417"/>
        </w:trPr>
        <w:tc>
          <w:tcPr>
            <w:tcW w:w="1980" w:type="dxa"/>
          </w:tcPr>
          <w:p w14:paraId="35E0E29F"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X</w:t>
            </w:r>
            <w:r>
              <w:rPr>
                <w:rFonts w:ascii="Arial" w:eastAsiaTheme="minorEastAsia" w:hAnsi="Arial" w:cs="Arial"/>
                <w:sz w:val="20"/>
                <w:szCs w:val="21"/>
                <w:lang w:eastAsia="zh-CN"/>
              </w:rPr>
              <w:t>iaomi</w:t>
            </w:r>
          </w:p>
        </w:tc>
        <w:tc>
          <w:tcPr>
            <w:tcW w:w="2410" w:type="dxa"/>
          </w:tcPr>
          <w:p w14:paraId="0F62B64C"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A</w:t>
            </w:r>
            <w:r>
              <w:rPr>
                <w:rFonts w:ascii="Arial" w:eastAsiaTheme="minorEastAsia" w:hAnsi="Arial" w:cs="Arial"/>
                <w:sz w:val="20"/>
                <w:szCs w:val="21"/>
                <w:lang w:eastAsia="zh-CN"/>
              </w:rPr>
              <w:t>lt2</w:t>
            </w:r>
          </w:p>
        </w:tc>
      </w:tr>
      <w:tr w:rsidR="003B2CF0" w14:paraId="2365E330" w14:textId="77777777">
        <w:trPr>
          <w:trHeight w:val="417"/>
        </w:trPr>
        <w:tc>
          <w:tcPr>
            <w:tcW w:w="1980" w:type="dxa"/>
          </w:tcPr>
          <w:p w14:paraId="441C6A0B" w14:textId="77777777" w:rsidR="003B2CF0" w:rsidRDefault="00000000">
            <w:pPr>
              <w:rPr>
                <w:rFonts w:ascii="Arial" w:hAnsi="Arial" w:cs="Arial"/>
                <w:sz w:val="20"/>
                <w:szCs w:val="21"/>
              </w:rPr>
            </w:pPr>
            <w:r>
              <w:rPr>
                <w:rFonts w:ascii="Arial" w:hAnsi="Arial" w:cs="Arial"/>
                <w:sz w:val="20"/>
                <w:szCs w:val="21"/>
              </w:rPr>
              <w:lastRenderedPageBreak/>
              <w:t>Qualcomm</w:t>
            </w:r>
          </w:p>
        </w:tc>
        <w:tc>
          <w:tcPr>
            <w:tcW w:w="2410" w:type="dxa"/>
          </w:tcPr>
          <w:p w14:paraId="111D12C6" w14:textId="77777777" w:rsidR="003B2CF0" w:rsidRDefault="00000000">
            <w:pPr>
              <w:rPr>
                <w:rFonts w:ascii="Arial" w:hAnsi="Arial" w:cs="Arial"/>
                <w:sz w:val="20"/>
                <w:szCs w:val="21"/>
              </w:rPr>
            </w:pPr>
            <w:r>
              <w:rPr>
                <w:rFonts w:ascii="Arial" w:hAnsi="Arial" w:cs="Arial"/>
                <w:sz w:val="20"/>
                <w:szCs w:val="21"/>
              </w:rPr>
              <w:t>Alt 3</w:t>
            </w:r>
          </w:p>
        </w:tc>
      </w:tr>
      <w:tr w:rsidR="003B2CF0" w14:paraId="547E09CD" w14:textId="77777777">
        <w:trPr>
          <w:trHeight w:val="60"/>
        </w:trPr>
        <w:tc>
          <w:tcPr>
            <w:tcW w:w="1980" w:type="dxa"/>
          </w:tcPr>
          <w:p w14:paraId="16C97731" w14:textId="77777777" w:rsidR="003B2CF0" w:rsidRDefault="00000000">
            <w:pPr>
              <w:rPr>
                <w:rFonts w:ascii="Arial" w:eastAsia="宋体" w:hAnsi="Arial" w:cs="Arial"/>
                <w:sz w:val="20"/>
                <w:szCs w:val="21"/>
                <w:lang w:eastAsia="zh-CN"/>
              </w:rPr>
            </w:pPr>
            <w:r>
              <w:rPr>
                <w:rFonts w:ascii="Arial" w:eastAsia="宋体" w:hAnsi="Arial" w:cs="Arial" w:hint="eastAsia"/>
                <w:sz w:val="20"/>
                <w:szCs w:val="21"/>
                <w:lang w:eastAsia="zh-CN"/>
              </w:rPr>
              <w:t>H</w:t>
            </w:r>
            <w:r>
              <w:rPr>
                <w:rFonts w:ascii="Arial" w:eastAsia="宋体" w:hAnsi="Arial" w:cs="Arial"/>
                <w:sz w:val="20"/>
                <w:szCs w:val="21"/>
                <w:lang w:eastAsia="zh-CN"/>
              </w:rPr>
              <w:t xml:space="preserve">uawei, </w:t>
            </w:r>
            <w:proofErr w:type="spellStart"/>
            <w:r>
              <w:rPr>
                <w:rFonts w:ascii="Arial" w:eastAsia="宋体" w:hAnsi="Arial" w:cs="Arial"/>
                <w:sz w:val="20"/>
                <w:szCs w:val="21"/>
                <w:lang w:eastAsia="zh-CN"/>
              </w:rPr>
              <w:t>HiSilicon</w:t>
            </w:r>
            <w:proofErr w:type="spellEnd"/>
          </w:p>
        </w:tc>
        <w:tc>
          <w:tcPr>
            <w:tcW w:w="2410" w:type="dxa"/>
          </w:tcPr>
          <w:p w14:paraId="49EE429B" w14:textId="77777777" w:rsidR="003B2CF0" w:rsidRDefault="00000000">
            <w:pPr>
              <w:rPr>
                <w:rFonts w:ascii="Arial" w:eastAsia="宋体" w:hAnsi="Arial" w:cs="Arial"/>
                <w:sz w:val="20"/>
                <w:szCs w:val="21"/>
                <w:lang w:eastAsia="zh-CN"/>
              </w:rPr>
            </w:pPr>
            <w:r>
              <w:rPr>
                <w:rFonts w:ascii="Arial" w:eastAsia="宋体" w:hAnsi="Arial" w:cs="Arial" w:hint="eastAsia"/>
                <w:sz w:val="20"/>
                <w:szCs w:val="21"/>
                <w:lang w:eastAsia="zh-CN"/>
              </w:rPr>
              <w:t>A</w:t>
            </w:r>
            <w:r>
              <w:rPr>
                <w:rFonts w:ascii="Arial" w:eastAsia="宋体" w:hAnsi="Arial" w:cs="Arial"/>
                <w:sz w:val="20"/>
                <w:szCs w:val="21"/>
                <w:lang w:eastAsia="zh-CN"/>
              </w:rPr>
              <w:t>lt2</w:t>
            </w:r>
          </w:p>
        </w:tc>
      </w:tr>
      <w:tr w:rsidR="003B2CF0" w14:paraId="29B90696" w14:textId="77777777">
        <w:trPr>
          <w:trHeight w:val="60"/>
        </w:trPr>
        <w:tc>
          <w:tcPr>
            <w:tcW w:w="1980" w:type="dxa"/>
          </w:tcPr>
          <w:p w14:paraId="024AE0FB"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O</w:t>
            </w:r>
            <w:r>
              <w:rPr>
                <w:rFonts w:ascii="Arial" w:eastAsiaTheme="minorEastAsia" w:hAnsi="Arial" w:cs="Arial"/>
                <w:sz w:val="20"/>
                <w:szCs w:val="21"/>
                <w:lang w:eastAsia="zh-CN"/>
              </w:rPr>
              <w:t>PPO</w:t>
            </w:r>
          </w:p>
        </w:tc>
        <w:tc>
          <w:tcPr>
            <w:tcW w:w="2410" w:type="dxa"/>
          </w:tcPr>
          <w:p w14:paraId="0DA5B90E"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Alt</w:t>
            </w:r>
            <w:r>
              <w:rPr>
                <w:rFonts w:ascii="Arial" w:eastAsiaTheme="minorEastAsia" w:hAnsi="Arial" w:cs="Arial"/>
                <w:sz w:val="20"/>
                <w:szCs w:val="21"/>
                <w:lang w:eastAsia="zh-CN"/>
              </w:rPr>
              <w:t>2</w:t>
            </w:r>
          </w:p>
        </w:tc>
      </w:tr>
      <w:tr w:rsidR="003B2CF0" w14:paraId="551CBD6E" w14:textId="77777777">
        <w:trPr>
          <w:trHeight w:val="60"/>
        </w:trPr>
        <w:tc>
          <w:tcPr>
            <w:tcW w:w="1980" w:type="dxa"/>
          </w:tcPr>
          <w:p w14:paraId="3A3E7153"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Intel</w:t>
            </w:r>
          </w:p>
        </w:tc>
        <w:tc>
          <w:tcPr>
            <w:tcW w:w="2410" w:type="dxa"/>
          </w:tcPr>
          <w:p w14:paraId="088E45E9"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Alt2</w:t>
            </w:r>
          </w:p>
        </w:tc>
      </w:tr>
      <w:tr w:rsidR="003B2CF0" w14:paraId="2909B5F0"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4A9C113B"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604DF054"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Alt</w:t>
            </w:r>
            <w:r>
              <w:rPr>
                <w:rFonts w:ascii="Arial" w:eastAsiaTheme="minorEastAsia" w:hAnsi="Arial" w:cs="Arial" w:hint="eastAsia"/>
                <w:sz w:val="20"/>
                <w:szCs w:val="21"/>
                <w:lang w:eastAsia="zh-CN"/>
              </w:rPr>
              <w:t>2</w:t>
            </w:r>
          </w:p>
        </w:tc>
      </w:tr>
      <w:tr w:rsidR="003B2CF0" w14:paraId="4D7FAFD9"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74956F7B"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Nokia</w:t>
            </w:r>
          </w:p>
        </w:tc>
        <w:tc>
          <w:tcPr>
            <w:tcW w:w="2410" w:type="dxa"/>
            <w:tcBorders>
              <w:top w:val="single" w:sz="4" w:space="0" w:color="auto"/>
              <w:left w:val="single" w:sz="4" w:space="0" w:color="auto"/>
              <w:bottom w:val="single" w:sz="4" w:space="0" w:color="auto"/>
              <w:right w:val="single" w:sz="4" w:space="0" w:color="auto"/>
            </w:tcBorders>
          </w:tcPr>
          <w:p w14:paraId="23E2C3D6"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Alt 3</w:t>
            </w:r>
          </w:p>
        </w:tc>
      </w:tr>
      <w:tr w:rsidR="003B2CF0" w14:paraId="4DF91DD1"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368A0022"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Ericsson</w:t>
            </w:r>
          </w:p>
        </w:tc>
        <w:tc>
          <w:tcPr>
            <w:tcW w:w="2410" w:type="dxa"/>
            <w:tcBorders>
              <w:top w:val="single" w:sz="4" w:space="0" w:color="auto"/>
              <w:left w:val="single" w:sz="4" w:space="0" w:color="auto"/>
              <w:bottom w:val="single" w:sz="4" w:space="0" w:color="auto"/>
              <w:right w:val="single" w:sz="4" w:space="0" w:color="auto"/>
            </w:tcBorders>
          </w:tcPr>
          <w:p w14:paraId="6733EC32"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Alt2 (ok with Alt3 if majority want it)</w:t>
            </w:r>
          </w:p>
        </w:tc>
      </w:tr>
      <w:tr w:rsidR="003B2CF0" w14:paraId="2C8B722F"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68F9CB17"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F</w:t>
            </w:r>
            <w:r>
              <w:rPr>
                <w:rFonts w:ascii="Arial" w:eastAsiaTheme="minorEastAsia" w:hAnsi="Arial" w:cs="Arial"/>
                <w:sz w:val="20"/>
                <w:szCs w:val="21"/>
                <w:lang w:eastAsia="zh-CN"/>
              </w:rPr>
              <w:t>ujitsu</w:t>
            </w:r>
          </w:p>
        </w:tc>
        <w:tc>
          <w:tcPr>
            <w:tcW w:w="2410" w:type="dxa"/>
            <w:tcBorders>
              <w:top w:val="single" w:sz="4" w:space="0" w:color="auto"/>
              <w:left w:val="single" w:sz="4" w:space="0" w:color="auto"/>
              <w:bottom w:val="single" w:sz="4" w:space="0" w:color="auto"/>
              <w:right w:val="single" w:sz="4" w:space="0" w:color="auto"/>
            </w:tcBorders>
          </w:tcPr>
          <w:p w14:paraId="51F12E56"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A</w:t>
            </w:r>
            <w:r>
              <w:rPr>
                <w:rFonts w:ascii="Arial" w:eastAsiaTheme="minorEastAsia" w:hAnsi="Arial" w:cs="Arial"/>
                <w:sz w:val="20"/>
                <w:szCs w:val="21"/>
                <w:lang w:eastAsia="zh-CN"/>
              </w:rPr>
              <w:t>lt2</w:t>
            </w:r>
          </w:p>
        </w:tc>
      </w:tr>
      <w:tr w:rsidR="003B2CF0" w14:paraId="558A20A7"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7CA83FD9"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 xml:space="preserve">Sharp </w:t>
            </w:r>
          </w:p>
        </w:tc>
        <w:tc>
          <w:tcPr>
            <w:tcW w:w="2410" w:type="dxa"/>
            <w:tcBorders>
              <w:top w:val="single" w:sz="4" w:space="0" w:color="auto"/>
              <w:left w:val="single" w:sz="4" w:space="0" w:color="auto"/>
              <w:bottom w:val="single" w:sz="4" w:space="0" w:color="auto"/>
              <w:right w:val="single" w:sz="4" w:space="0" w:color="auto"/>
            </w:tcBorders>
          </w:tcPr>
          <w:p w14:paraId="5DA672AC"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A</w:t>
            </w:r>
            <w:r>
              <w:rPr>
                <w:rFonts w:ascii="Arial" w:eastAsiaTheme="minorEastAsia" w:hAnsi="Arial" w:cs="Arial"/>
                <w:sz w:val="20"/>
                <w:szCs w:val="21"/>
                <w:lang w:eastAsia="zh-CN"/>
              </w:rPr>
              <w:t>lt2</w:t>
            </w:r>
          </w:p>
        </w:tc>
      </w:tr>
      <w:tr w:rsidR="003B2CF0" w14:paraId="172EA3A6"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2F137D49"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ZTE</w:t>
            </w:r>
          </w:p>
        </w:tc>
        <w:tc>
          <w:tcPr>
            <w:tcW w:w="2410" w:type="dxa"/>
            <w:tcBorders>
              <w:top w:val="single" w:sz="4" w:space="0" w:color="auto"/>
              <w:left w:val="single" w:sz="4" w:space="0" w:color="auto"/>
              <w:bottom w:val="single" w:sz="4" w:space="0" w:color="auto"/>
              <w:right w:val="single" w:sz="4" w:space="0" w:color="auto"/>
            </w:tcBorders>
          </w:tcPr>
          <w:p w14:paraId="19BA3276"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Alt2</w:t>
            </w:r>
          </w:p>
        </w:tc>
      </w:tr>
      <w:tr w:rsidR="003B2CF0" w14:paraId="75F82860"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7348D56B"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vivo</w:t>
            </w:r>
          </w:p>
        </w:tc>
        <w:tc>
          <w:tcPr>
            <w:tcW w:w="2410" w:type="dxa"/>
            <w:tcBorders>
              <w:top w:val="single" w:sz="4" w:space="0" w:color="auto"/>
              <w:left w:val="single" w:sz="4" w:space="0" w:color="auto"/>
              <w:bottom w:val="single" w:sz="4" w:space="0" w:color="auto"/>
              <w:right w:val="single" w:sz="4" w:space="0" w:color="auto"/>
            </w:tcBorders>
          </w:tcPr>
          <w:p w14:paraId="4C3059F7"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A</w:t>
            </w:r>
            <w:r>
              <w:rPr>
                <w:rFonts w:ascii="Arial" w:eastAsiaTheme="minorEastAsia" w:hAnsi="Arial" w:cs="Arial"/>
                <w:sz w:val="20"/>
                <w:szCs w:val="21"/>
                <w:lang w:eastAsia="zh-CN"/>
              </w:rPr>
              <w:t>lt2</w:t>
            </w:r>
          </w:p>
        </w:tc>
      </w:tr>
      <w:tr w:rsidR="003B2CF0" w14:paraId="51596C9E"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4C31EE4C"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Apple</w:t>
            </w:r>
          </w:p>
        </w:tc>
        <w:tc>
          <w:tcPr>
            <w:tcW w:w="2410" w:type="dxa"/>
            <w:tcBorders>
              <w:top w:val="single" w:sz="4" w:space="0" w:color="auto"/>
              <w:left w:val="single" w:sz="4" w:space="0" w:color="auto"/>
              <w:bottom w:val="single" w:sz="4" w:space="0" w:color="auto"/>
              <w:right w:val="single" w:sz="4" w:space="0" w:color="auto"/>
            </w:tcBorders>
          </w:tcPr>
          <w:p w14:paraId="328FCA87" w14:textId="77777777" w:rsidR="003B2CF0" w:rsidRDefault="00000000">
            <w:pPr>
              <w:rPr>
                <w:rFonts w:ascii="Arial" w:eastAsiaTheme="minorEastAsia" w:hAnsi="Arial" w:cs="Arial"/>
                <w:sz w:val="20"/>
                <w:szCs w:val="21"/>
                <w:lang w:eastAsia="zh-CN"/>
              </w:rPr>
            </w:pPr>
            <w:r>
              <w:rPr>
                <w:rFonts w:ascii="Arial" w:eastAsiaTheme="minorEastAsia" w:hAnsi="Arial" w:cs="Arial"/>
                <w:sz w:val="20"/>
                <w:szCs w:val="21"/>
                <w:lang w:eastAsia="zh-CN"/>
              </w:rPr>
              <w:t>In the interest of making progress with support the majority view (Alt2)</w:t>
            </w:r>
          </w:p>
        </w:tc>
      </w:tr>
      <w:tr w:rsidR="003B2CF0" w14:paraId="223C323D"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6EA8BF7D" w14:textId="77777777" w:rsidR="003B2CF0" w:rsidRDefault="00000000">
            <w:pPr>
              <w:rPr>
                <w:rFonts w:ascii="Arial" w:eastAsiaTheme="minorEastAsia" w:hAnsi="Arial" w:cs="Arial"/>
                <w:sz w:val="20"/>
                <w:szCs w:val="21"/>
                <w:lang w:eastAsia="zh-CN"/>
              </w:rPr>
            </w:pPr>
            <w:r>
              <w:rPr>
                <w:rFonts w:ascii="Arial" w:eastAsiaTheme="minorEastAsia" w:hAnsi="Arial" w:cs="Arial" w:hint="eastAsia"/>
                <w:sz w:val="20"/>
                <w:szCs w:val="21"/>
                <w:lang w:eastAsia="zh-CN"/>
              </w:rPr>
              <w:t>China Unicom</w:t>
            </w:r>
          </w:p>
        </w:tc>
        <w:tc>
          <w:tcPr>
            <w:tcW w:w="2410" w:type="dxa"/>
            <w:tcBorders>
              <w:top w:val="single" w:sz="4" w:space="0" w:color="auto"/>
              <w:left w:val="single" w:sz="4" w:space="0" w:color="auto"/>
              <w:bottom w:val="single" w:sz="4" w:space="0" w:color="auto"/>
              <w:right w:val="single" w:sz="4" w:space="0" w:color="auto"/>
            </w:tcBorders>
          </w:tcPr>
          <w:p w14:paraId="5AC7134C" w14:textId="77777777" w:rsidR="003B2CF0" w:rsidRDefault="00000000">
            <w:pPr>
              <w:rPr>
                <w:rFonts w:ascii="Arial" w:eastAsiaTheme="minorEastAsia" w:hAnsi="Arial" w:cs="Arial"/>
                <w:sz w:val="20"/>
                <w:szCs w:val="21"/>
                <w:lang w:eastAsia="zh-CN"/>
              </w:rPr>
            </w:pPr>
            <w:r>
              <w:rPr>
                <w:rFonts w:ascii="Arial" w:eastAsia="宋体" w:hAnsi="Arial" w:cs="Arial" w:hint="eastAsia"/>
                <w:sz w:val="20"/>
                <w:szCs w:val="21"/>
                <w:lang w:eastAsia="zh-CN"/>
              </w:rPr>
              <w:t>A</w:t>
            </w:r>
            <w:r>
              <w:rPr>
                <w:rFonts w:ascii="Arial" w:eastAsia="宋体" w:hAnsi="Arial" w:cs="Arial"/>
                <w:sz w:val="20"/>
                <w:szCs w:val="21"/>
                <w:lang w:eastAsia="zh-CN"/>
              </w:rPr>
              <w:t>lt2</w:t>
            </w:r>
          </w:p>
        </w:tc>
      </w:tr>
    </w:tbl>
    <w:p w14:paraId="7A6009A6" w14:textId="77777777" w:rsidR="003B2CF0" w:rsidRDefault="003B2CF0">
      <w:pPr>
        <w:rPr>
          <w:rFonts w:ascii="Arial" w:hAnsi="Arial" w:cs="Arial"/>
          <w:b/>
          <w:bCs/>
          <w:u w:val="single"/>
        </w:rPr>
      </w:pPr>
    </w:p>
    <w:p w14:paraId="6D6DB4DD" w14:textId="1F48FCD0" w:rsidR="000573E4" w:rsidRDefault="000573E4" w:rsidP="000573E4">
      <w:pPr>
        <w:jc w:val="both"/>
        <w:rPr>
          <w:rFonts w:ascii="Arial" w:eastAsiaTheme="minorEastAsia" w:hAnsi="Arial" w:cs="Arial"/>
          <w:b/>
          <w:bCs/>
          <w:lang w:eastAsia="zh-CN"/>
        </w:rPr>
      </w:pPr>
      <w:r w:rsidRPr="000573E4">
        <w:rPr>
          <w:rFonts w:ascii="Arial" w:eastAsiaTheme="minorEastAsia" w:hAnsi="Arial" w:cs="Arial" w:hint="eastAsia"/>
          <w:b/>
          <w:bCs/>
          <w:lang w:eastAsia="zh-CN"/>
        </w:rPr>
        <w:t>S</w:t>
      </w:r>
      <w:r w:rsidRPr="000573E4">
        <w:rPr>
          <w:rFonts w:ascii="Arial" w:eastAsiaTheme="minorEastAsia" w:hAnsi="Arial" w:cs="Arial"/>
          <w:b/>
          <w:bCs/>
          <w:lang w:eastAsia="zh-CN"/>
        </w:rPr>
        <w:t xml:space="preserve">ummary: 15 companies provide views and 13 of them prefer Alt2. </w:t>
      </w:r>
      <w:r>
        <w:rPr>
          <w:rFonts w:ascii="Arial" w:eastAsiaTheme="minorEastAsia" w:hAnsi="Arial" w:cs="Arial"/>
          <w:b/>
          <w:bCs/>
          <w:lang w:eastAsia="zh-CN"/>
        </w:rPr>
        <w:t xml:space="preserve">Therefore, </w:t>
      </w:r>
    </w:p>
    <w:p w14:paraId="5AC1BA6C" w14:textId="0B02345D" w:rsidR="000573E4" w:rsidRDefault="000573E4">
      <w:pPr>
        <w:rPr>
          <w:rFonts w:ascii="Arial" w:eastAsiaTheme="minorEastAsia" w:hAnsi="Arial" w:cs="Arial"/>
          <w:b/>
          <w:bCs/>
          <w:lang w:eastAsia="zh-CN"/>
        </w:rPr>
      </w:pPr>
      <w:r>
        <w:rPr>
          <w:rFonts w:ascii="Arial" w:eastAsiaTheme="minorEastAsia" w:hAnsi="Arial" w:cs="Arial" w:hint="eastAsia"/>
          <w:b/>
          <w:bCs/>
          <w:lang w:eastAsia="zh-CN"/>
        </w:rPr>
        <w:t>P</w:t>
      </w:r>
      <w:r>
        <w:rPr>
          <w:rFonts w:ascii="Arial" w:eastAsiaTheme="minorEastAsia" w:hAnsi="Arial" w:cs="Arial"/>
          <w:b/>
          <w:bCs/>
          <w:lang w:eastAsia="zh-CN"/>
        </w:rPr>
        <w:t>roposal 1: Alt2 is preferred from RAN2 point of view.</w:t>
      </w:r>
    </w:p>
    <w:p w14:paraId="54E42EB6" w14:textId="77777777" w:rsidR="000573E4" w:rsidRDefault="000573E4">
      <w:pPr>
        <w:rPr>
          <w:rFonts w:ascii="Arial" w:eastAsiaTheme="minorEastAsia" w:hAnsi="Arial" w:cs="Arial"/>
          <w:b/>
          <w:bCs/>
          <w:lang w:eastAsia="zh-CN"/>
        </w:rPr>
      </w:pPr>
    </w:p>
    <w:p w14:paraId="5CF8841D" w14:textId="7714A0BC" w:rsidR="000573E4" w:rsidRDefault="000573E4">
      <w:pPr>
        <w:rPr>
          <w:rFonts w:ascii="Arial" w:eastAsiaTheme="minorEastAsia" w:hAnsi="Arial" w:cs="Arial"/>
          <w:lang w:eastAsia="zh-CN"/>
        </w:rPr>
      </w:pPr>
      <w:r w:rsidRPr="000573E4">
        <w:rPr>
          <w:rFonts w:ascii="Arial" w:eastAsiaTheme="minorEastAsia" w:hAnsi="Arial" w:cs="Arial" w:hint="eastAsia"/>
          <w:lang w:eastAsia="zh-CN"/>
        </w:rPr>
        <w:t>B</w:t>
      </w:r>
      <w:r w:rsidRPr="000573E4">
        <w:rPr>
          <w:rFonts w:ascii="Arial" w:eastAsiaTheme="minorEastAsia" w:hAnsi="Arial" w:cs="Arial"/>
          <w:lang w:eastAsia="zh-CN"/>
        </w:rPr>
        <w:t>a</w:t>
      </w:r>
      <w:r>
        <w:rPr>
          <w:rFonts w:ascii="Arial" w:eastAsiaTheme="minorEastAsia" w:hAnsi="Arial" w:cs="Arial"/>
          <w:lang w:eastAsia="zh-CN"/>
        </w:rPr>
        <w:t xml:space="preserve">sed on the outcome of the email discussion, RAN2 is kindly asked to discuss and agree the draft reply LS in </w:t>
      </w:r>
      <w:r w:rsidRPr="000573E4">
        <w:rPr>
          <w:rFonts w:ascii="Arial" w:eastAsiaTheme="minorEastAsia" w:hAnsi="Arial" w:cs="Arial"/>
          <w:lang w:eastAsia="zh-CN"/>
        </w:rPr>
        <w:t>R2-2311580</w:t>
      </w:r>
      <w:r>
        <w:rPr>
          <w:rFonts w:ascii="Arial" w:eastAsiaTheme="minorEastAsia" w:hAnsi="Arial" w:cs="Arial"/>
          <w:lang w:eastAsia="zh-CN"/>
        </w:rPr>
        <w:t>.</w:t>
      </w:r>
    </w:p>
    <w:p w14:paraId="6A225CBD" w14:textId="77777777" w:rsidR="000573E4" w:rsidRPr="000573E4" w:rsidRDefault="000573E4" w:rsidP="000573E4">
      <w:pPr>
        <w:rPr>
          <w:rFonts w:ascii="Arial" w:eastAsiaTheme="minorEastAsia" w:hAnsi="Arial" w:cs="Arial"/>
          <w:b/>
          <w:bCs/>
          <w:lang w:eastAsia="zh-CN"/>
        </w:rPr>
      </w:pPr>
      <w:r w:rsidRPr="000573E4">
        <w:rPr>
          <w:rFonts w:ascii="Arial" w:eastAsiaTheme="minorEastAsia" w:hAnsi="Arial" w:cs="Arial" w:hint="eastAsia"/>
          <w:b/>
          <w:bCs/>
          <w:lang w:eastAsia="zh-CN"/>
        </w:rPr>
        <w:t>P</w:t>
      </w:r>
      <w:r w:rsidRPr="000573E4">
        <w:rPr>
          <w:rFonts w:ascii="Arial" w:eastAsiaTheme="minorEastAsia" w:hAnsi="Arial" w:cs="Arial"/>
          <w:b/>
          <w:bCs/>
          <w:lang w:eastAsia="zh-CN"/>
        </w:rPr>
        <w:t>roposal 2: RAN2 is kindly asked to discuss and agree the draft reply LS in R2-2311580.</w:t>
      </w:r>
    </w:p>
    <w:p w14:paraId="432C593C" w14:textId="434CAF5A" w:rsidR="000573E4" w:rsidRPr="000573E4" w:rsidRDefault="000573E4" w:rsidP="000573E4">
      <w:pPr>
        <w:rPr>
          <w:rFonts w:ascii="Arial" w:eastAsiaTheme="minorEastAsia" w:hAnsi="Arial" w:cs="Arial"/>
          <w:b/>
          <w:bCs/>
          <w:lang w:eastAsia="zh-CN"/>
        </w:rPr>
      </w:pPr>
    </w:p>
    <w:p w14:paraId="2F23C9D1" w14:textId="77777777" w:rsidR="000573E4" w:rsidRPr="000573E4" w:rsidRDefault="000573E4">
      <w:pPr>
        <w:rPr>
          <w:rFonts w:ascii="Arial" w:eastAsiaTheme="minorEastAsia" w:hAnsi="Arial" w:cs="Arial"/>
          <w:lang w:eastAsia="zh-CN"/>
        </w:rPr>
      </w:pPr>
    </w:p>
    <w:p w14:paraId="515F2E0C" w14:textId="77777777" w:rsidR="003B2CF0" w:rsidRDefault="00000000">
      <w:pPr>
        <w:pStyle w:val="1"/>
        <w:rPr>
          <w:sz w:val="32"/>
          <w:szCs w:val="28"/>
        </w:rPr>
      </w:pPr>
      <w:r>
        <w:rPr>
          <w:sz w:val="32"/>
          <w:szCs w:val="28"/>
        </w:rPr>
        <w:t>Conclusion</w:t>
      </w:r>
    </w:p>
    <w:p w14:paraId="1C88062B" w14:textId="77777777" w:rsidR="000573E4" w:rsidRDefault="000573E4" w:rsidP="000573E4">
      <w:pPr>
        <w:rPr>
          <w:rFonts w:ascii="Arial" w:eastAsiaTheme="minorEastAsia" w:hAnsi="Arial" w:cs="Arial"/>
          <w:b/>
          <w:bCs/>
          <w:lang w:eastAsia="zh-CN"/>
        </w:rPr>
      </w:pPr>
      <w:r>
        <w:rPr>
          <w:rFonts w:ascii="Arial" w:eastAsiaTheme="minorEastAsia" w:hAnsi="Arial" w:cs="Arial" w:hint="eastAsia"/>
          <w:b/>
          <w:bCs/>
          <w:lang w:eastAsia="zh-CN"/>
        </w:rPr>
        <w:t>P</w:t>
      </w:r>
      <w:r>
        <w:rPr>
          <w:rFonts w:ascii="Arial" w:eastAsiaTheme="minorEastAsia" w:hAnsi="Arial" w:cs="Arial"/>
          <w:b/>
          <w:bCs/>
          <w:lang w:eastAsia="zh-CN"/>
        </w:rPr>
        <w:t>roposal 1: Alt2 is preferred from RAN2 point of view.</w:t>
      </w:r>
    </w:p>
    <w:p w14:paraId="7AA80D42" w14:textId="77777777" w:rsidR="000573E4" w:rsidRPr="000573E4" w:rsidRDefault="000573E4" w:rsidP="000573E4">
      <w:pPr>
        <w:rPr>
          <w:rFonts w:ascii="Arial" w:eastAsiaTheme="minorEastAsia" w:hAnsi="Arial" w:cs="Arial"/>
          <w:b/>
          <w:bCs/>
          <w:lang w:eastAsia="zh-CN"/>
        </w:rPr>
      </w:pPr>
      <w:r w:rsidRPr="000573E4">
        <w:rPr>
          <w:rFonts w:ascii="Arial" w:eastAsiaTheme="minorEastAsia" w:hAnsi="Arial" w:cs="Arial" w:hint="eastAsia"/>
          <w:b/>
          <w:bCs/>
          <w:lang w:eastAsia="zh-CN"/>
        </w:rPr>
        <w:t>P</w:t>
      </w:r>
      <w:r w:rsidRPr="000573E4">
        <w:rPr>
          <w:rFonts w:ascii="Arial" w:eastAsiaTheme="minorEastAsia" w:hAnsi="Arial" w:cs="Arial"/>
          <w:b/>
          <w:bCs/>
          <w:lang w:eastAsia="zh-CN"/>
        </w:rPr>
        <w:t>roposal 2: RAN2 is kindly asked to discuss and agree the draft reply LS in R2-2311580.</w:t>
      </w:r>
    </w:p>
    <w:p w14:paraId="4B766F3B" w14:textId="77777777" w:rsidR="003B2CF0" w:rsidRPr="000573E4" w:rsidRDefault="003B2CF0">
      <w:pPr>
        <w:rPr>
          <w:rFonts w:ascii="Arial" w:eastAsiaTheme="minorEastAsia" w:hAnsi="Arial" w:cs="Arial"/>
          <w:lang w:eastAsia="zh-CN"/>
        </w:rPr>
      </w:pPr>
    </w:p>
    <w:sectPr w:rsidR="003B2CF0" w:rsidRPr="000573E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AF35" w14:textId="77777777" w:rsidR="00031504" w:rsidRDefault="00031504">
      <w:pPr>
        <w:spacing w:after="0"/>
      </w:pPr>
      <w:r>
        <w:separator/>
      </w:r>
    </w:p>
  </w:endnote>
  <w:endnote w:type="continuationSeparator" w:id="0">
    <w:p w14:paraId="34EFF50D" w14:textId="77777777" w:rsidR="00031504" w:rsidRDefault="000315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4994" w14:textId="77777777" w:rsidR="00031504" w:rsidRDefault="00031504">
      <w:pPr>
        <w:spacing w:after="0"/>
      </w:pPr>
      <w:r>
        <w:separator/>
      </w:r>
    </w:p>
  </w:footnote>
  <w:footnote w:type="continuationSeparator" w:id="0">
    <w:p w14:paraId="163B592B" w14:textId="77777777" w:rsidR="00031504" w:rsidRDefault="000315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rPr>
        <w:sz w:val="32"/>
        <w:szCs w:val="28"/>
      </w:r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61106435">
    <w:abstractNumId w:val="0"/>
  </w:num>
  <w:num w:numId="2" w16cid:durableId="60371678">
    <w:abstractNumId w:val="2"/>
  </w:num>
  <w:num w:numId="3" w16cid:durableId="1574466262">
    <w:abstractNumId w:val="1"/>
  </w:num>
  <w:num w:numId="4" w16cid:durableId="338852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GwMDE1NTc0sTS3NDRU0lEKTi0uzszPAykwrAUAk6eukiwAAAA="/>
    <w:docVar w:name="commondata" w:val="eyJoZGlkIjoiNThlMGFjMWNjMTQxZGRjZDBmMDU3M2M1MWJiYjlhNzEifQ=="/>
  </w:docVars>
  <w:rsids>
    <w:rsidRoot w:val="006D774A"/>
    <w:rsid w:val="000003B3"/>
    <w:rsid w:val="00003689"/>
    <w:rsid w:val="000076D3"/>
    <w:rsid w:val="000212B1"/>
    <w:rsid w:val="00023611"/>
    <w:rsid w:val="000304F9"/>
    <w:rsid w:val="00030B52"/>
    <w:rsid w:val="00031504"/>
    <w:rsid w:val="00036F47"/>
    <w:rsid w:val="00037F9F"/>
    <w:rsid w:val="00040044"/>
    <w:rsid w:val="00044639"/>
    <w:rsid w:val="000524E7"/>
    <w:rsid w:val="00054AB5"/>
    <w:rsid w:val="000573E4"/>
    <w:rsid w:val="000575F9"/>
    <w:rsid w:val="000613CA"/>
    <w:rsid w:val="00061AA2"/>
    <w:rsid w:val="000628EF"/>
    <w:rsid w:val="00065997"/>
    <w:rsid w:val="000712FA"/>
    <w:rsid w:val="000713E2"/>
    <w:rsid w:val="00072ED0"/>
    <w:rsid w:val="00074D67"/>
    <w:rsid w:val="00077A86"/>
    <w:rsid w:val="000817FD"/>
    <w:rsid w:val="00082C78"/>
    <w:rsid w:val="00084C3F"/>
    <w:rsid w:val="0008628B"/>
    <w:rsid w:val="000876D5"/>
    <w:rsid w:val="00090BA0"/>
    <w:rsid w:val="000930A6"/>
    <w:rsid w:val="00096E86"/>
    <w:rsid w:val="000979B0"/>
    <w:rsid w:val="000A00D7"/>
    <w:rsid w:val="000A463D"/>
    <w:rsid w:val="000A4A46"/>
    <w:rsid w:val="000A6ED3"/>
    <w:rsid w:val="000A6F7B"/>
    <w:rsid w:val="000B4105"/>
    <w:rsid w:val="000B6FAD"/>
    <w:rsid w:val="000B7862"/>
    <w:rsid w:val="000C0578"/>
    <w:rsid w:val="000C11DF"/>
    <w:rsid w:val="000C2C0C"/>
    <w:rsid w:val="000C3D86"/>
    <w:rsid w:val="000C5230"/>
    <w:rsid w:val="000C5BFE"/>
    <w:rsid w:val="000D36AC"/>
    <w:rsid w:val="000D39C7"/>
    <w:rsid w:val="000D74C5"/>
    <w:rsid w:val="000E1E27"/>
    <w:rsid w:val="000E253B"/>
    <w:rsid w:val="000E51FE"/>
    <w:rsid w:val="000F1B6D"/>
    <w:rsid w:val="000F1F68"/>
    <w:rsid w:val="000F7785"/>
    <w:rsid w:val="00100216"/>
    <w:rsid w:val="00101926"/>
    <w:rsid w:val="00102E5B"/>
    <w:rsid w:val="00103B76"/>
    <w:rsid w:val="00103FD0"/>
    <w:rsid w:val="001144F3"/>
    <w:rsid w:val="00120F8D"/>
    <w:rsid w:val="00120FB8"/>
    <w:rsid w:val="0012472D"/>
    <w:rsid w:val="0012676A"/>
    <w:rsid w:val="0013001D"/>
    <w:rsid w:val="001329BE"/>
    <w:rsid w:val="00141D53"/>
    <w:rsid w:val="0014525B"/>
    <w:rsid w:val="001453C1"/>
    <w:rsid w:val="00145FAF"/>
    <w:rsid w:val="001505A9"/>
    <w:rsid w:val="001513F6"/>
    <w:rsid w:val="00151A30"/>
    <w:rsid w:val="00153462"/>
    <w:rsid w:val="0015665A"/>
    <w:rsid w:val="00156AFA"/>
    <w:rsid w:val="001658D6"/>
    <w:rsid w:val="00165E1D"/>
    <w:rsid w:val="0016709B"/>
    <w:rsid w:val="00173913"/>
    <w:rsid w:val="001765C2"/>
    <w:rsid w:val="001824D7"/>
    <w:rsid w:val="001863A9"/>
    <w:rsid w:val="001920C1"/>
    <w:rsid w:val="001A2D65"/>
    <w:rsid w:val="001A3AB8"/>
    <w:rsid w:val="001A64BB"/>
    <w:rsid w:val="001B4B59"/>
    <w:rsid w:val="001B6A30"/>
    <w:rsid w:val="001B6D6B"/>
    <w:rsid w:val="001C104D"/>
    <w:rsid w:val="001C14DA"/>
    <w:rsid w:val="001C1D7E"/>
    <w:rsid w:val="001C1F45"/>
    <w:rsid w:val="001D01D4"/>
    <w:rsid w:val="001D47DC"/>
    <w:rsid w:val="001E0A87"/>
    <w:rsid w:val="001E236D"/>
    <w:rsid w:val="001E5E2D"/>
    <w:rsid w:val="001F0198"/>
    <w:rsid w:val="001F39CD"/>
    <w:rsid w:val="001F48F3"/>
    <w:rsid w:val="001F6509"/>
    <w:rsid w:val="001F79B8"/>
    <w:rsid w:val="002033FB"/>
    <w:rsid w:val="00204016"/>
    <w:rsid w:val="00210DE0"/>
    <w:rsid w:val="0021111B"/>
    <w:rsid w:val="00225BDF"/>
    <w:rsid w:val="00225DEB"/>
    <w:rsid w:val="002274DB"/>
    <w:rsid w:val="002319BB"/>
    <w:rsid w:val="00234CC9"/>
    <w:rsid w:val="00234F15"/>
    <w:rsid w:val="00245A55"/>
    <w:rsid w:val="00245EAE"/>
    <w:rsid w:val="00247537"/>
    <w:rsid w:val="0024768E"/>
    <w:rsid w:val="00250B34"/>
    <w:rsid w:val="0025178C"/>
    <w:rsid w:val="00252C1C"/>
    <w:rsid w:val="0025321D"/>
    <w:rsid w:val="00254977"/>
    <w:rsid w:val="002560BB"/>
    <w:rsid w:val="002601FE"/>
    <w:rsid w:val="00260842"/>
    <w:rsid w:val="0026588C"/>
    <w:rsid w:val="002671D7"/>
    <w:rsid w:val="00271FE0"/>
    <w:rsid w:val="00276544"/>
    <w:rsid w:val="0028125D"/>
    <w:rsid w:val="00297CFA"/>
    <w:rsid w:val="00297D9E"/>
    <w:rsid w:val="002A2B47"/>
    <w:rsid w:val="002B0507"/>
    <w:rsid w:val="002B2264"/>
    <w:rsid w:val="002B3029"/>
    <w:rsid w:val="002B3AAE"/>
    <w:rsid w:val="002C0667"/>
    <w:rsid w:val="002C1B06"/>
    <w:rsid w:val="002C1C59"/>
    <w:rsid w:val="002C4C83"/>
    <w:rsid w:val="002C58A8"/>
    <w:rsid w:val="002C7326"/>
    <w:rsid w:val="002C777A"/>
    <w:rsid w:val="002C7839"/>
    <w:rsid w:val="002D1BEC"/>
    <w:rsid w:val="002E19E0"/>
    <w:rsid w:val="002E614C"/>
    <w:rsid w:val="002F7B14"/>
    <w:rsid w:val="0030178D"/>
    <w:rsid w:val="00302688"/>
    <w:rsid w:val="00302B1B"/>
    <w:rsid w:val="00302F76"/>
    <w:rsid w:val="00303F6F"/>
    <w:rsid w:val="00304DF5"/>
    <w:rsid w:val="003067E9"/>
    <w:rsid w:val="00307F58"/>
    <w:rsid w:val="00311851"/>
    <w:rsid w:val="00313296"/>
    <w:rsid w:val="00320EC5"/>
    <w:rsid w:val="003225BB"/>
    <w:rsid w:val="0032554F"/>
    <w:rsid w:val="00325A88"/>
    <w:rsid w:val="0032631C"/>
    <w:rsid w:val="00327D85"/>
    <w:rsid w:val="00332466"/>
    <w:rsid w:val="003344F3"/>
    <w:rsid w:val="00336C79"/>
    <w:rsid w:val="00337C2E"/>
    <w:rsid w:val="00340085"/>
    <w:rsid w:val="00340D64"/>
    <w:rsid w:val="003448DA"/>
    <w:rsid w:val="00352CA6"/>
    <w:rsid w:val="0035396D"/>
    <w:rsid w:val="00353C74"/>
    <w:rsid w:val="003563BC"/>
    <w:rsid w:val="00357420"/>
    <w:rsid w:val="00363EBD"/>
    <w:rsid w:val="00364924"/>
    <w:rsid w:val="003712BB"/>
    <w:rsid w:val="003762FC"/>
    <w:rsid w:val="00377019"/>
    <w:rsid w:val="00377A59"/>
    <w:rsid w:val="0039491F"/>
    <w:rsid w:val="003975DA"/>
    <w:rsid w:val="003A0505"/>
    <w:rsid w:val="003A344C"/>
    <w:rsid w:val="003A5FC2"/>
    <w:rsid w:val="003A60F9"/>
    <w:rsid w:val="003A79AB"/>
    <w:rsid w:val="003B163E"/>
    <w:rsid w:val="003B2CF0"/>
    <w:rsid w:val="003C0A31"/>
    <w:rsid w:val="003C0E64"/>
    <w:rsid w:val="003C5097"/>
    <w:rsid w:val="003C7F31"/>
    <w:rsid w:val="003D0602"/>
    <w:rsid w:val="003D1082"/>
    <w:rsid w:val="003D1694"/>
    <w:rsid w:val="003D198B"/>
    <w:rsid w:val="003D2CD0"/>
    <w:rsid w:val="003D3A36"/>
    <w:rsid w:val="003D4EC8"/>
    <w:rsid w:val="003E2B9B"/>
    <w:rsid w:val="003E31D8"/>
    <w:rsid w:val="003E4DF5"/>
    <w:rsid w:val="003E68EE"/>
    <w:rsid w:val="003F0069"/>
    <w:rsid w:val="003F1444"/>
    <w:rsid w:val="003F24AD"/>
    <w:rsid w:val="003F5A79"/>
    <w:rsid w:val="003F6A53"/>
    <w:rsid w:val="003F733F"/>
    <w:rsid w:val="003F7A3A"/>
    <w:rsid w:val="004012BB"/>
    <w:rsid w:val="004038EF"/>
    <w:rsid w:val="00410D34"/>
    <w:rsid w:val="00410E8D"/>
    <w:rsid w:val="00412F5D"/>
    <w:rsid w:val="00414C1A"/>
    <w:rsid w:val="0041718F"/>
    <w:rsid w:val="0042082E"/>
    <w:rsid w:val="00421E5F"/>
    <w:rsid w:val="00422A62"/>
    <w:rsid w:val="004268C1"/>
    <w:rsid w:val="00426A2F"/>
    <w:rsid w:val="00434680"/>
    <w:rsid w:val="00437068"/>
    <w:rsid w:val="00443007"/>
    <w:rsid w:val="00447668"/>
    <w:rsid w:val="004600A4"/>
    <w:rsid w:val="004626DB"/>
    <w:rsid w:val="00464C92"/>
    <w:rsid w:val="004721CC"/>
    <w:rsid w:val="00472426"/>
    <w:rsid w:val="004751AB"/>
    <w:rsid w:val="004769BB"/>
    <w:rsid w:val="00477B68"/>
    <w:rsid w:val="00481C6D"/>
    <w:rsid w:val="00483658"/>
    <w:rsid w:val="004838C8"/>
    <w:rsid w:val="004847C0"/>
    <w:rsid w:val="00487384"/>
    <w:rsid w:val="004901C7"/>
    <w:rsid w:val="00492325"/>
    <w:rsid w:val="004926A1"/>
    <w:rsid w:val="00494248"/>
    <w:rsid w:val="004A0060"/>
    <w:rsid w:val="004A031F"/>
    <w:rsid w:val="004A2540"/>
    <w:rsid w:val="004A25C3"/>
    <w:rsid w:val="004A3B73"/>
    <w:rsid w:val="004B6288"/>
    <w:rsid w:val="004B68DE"/>
    <w:rsid w:val="004B6B39"/>
    <w:rsid w:val="004B7470"/>
    <w:rsid w:val="004D0D73"/>
    <w:rsid w:val="004D28C5"/>
    <w:rsid w:val="004D32BA"/>
    <w:rsid w:val="004D3BB1"/>
    <w:rsid w:val="004F0024"/>
    <w:rsid w:val="004F068E"/>
    <w:rsid w:val="004F120D"/>
    <w:rsid w:val="004F1A79"/>
    <w:rsid w:val="004F1CA1"/>
    <w:rsid w:val="004F26ED"/>
    <w:rsid w:val="004F42FB"/>
    <w:rsid w:val="00501C35"/>
    <w:rsid w:val="00502083"/>
    <w:rsid w:val="005057AD"/>
    <w:rsid w:val="0050681A"/>
    <w:rsid w:val="005116EA"/>
    <w:rsid w:val="00524408"/>
    <w:rsid w:val="00524E3B"/>
    <w:rsid w:val="00542361"/>
    <w:rsid w:val="00545CC0"/>
    <w:rsid w:val="00551443"/>
    <w:rsid w:val="00552672"/>
    <w:rsid w:val="005529AB"/>
    <w:rsid w:val="005549B8"/>
    <w:rsid w:val="0055596E"/>
    <w:rsid w:val="00556128"/>
    <w:rsid w:val="00556425"/>
    <w:rsid w:val="00560982"/>
    <w:rsid w:val="00564CC9"/>
    <w:rsid w:val="00567431"/>
    <w:rsid w:val="00571209"/>
    <w:rsid w:val="005716C6"/>
    <w:rsid w:val="005718FC"/>
    <w:rsid w:val="005733EF"/>
    <w:rsid w:val="00575808"/>
    <w:rsid w:val="00577B02"/>
    <w:rsid w:val="005808FD"/>
    <w:rsid w:val="005809F6"/>
    <w:rsid w:val="00582415"/>
    <w:rsid w:val="00585A8F"/>
    <w:rsid w:val="00585CC0"/>
    <w:rsid w:val="005863B6"/>
    <w:rsid w:val="00587BFF"/>
    <w:rsid w:val="0059548B"/>
    <w:rsid w:val="005A01A6"/>
    <w:rsid w:val="005A24DA"/>
    <w:rsid w:val="005A5861"/>
    <w:rsid w:val="005B43FF"/>
    <w:rsid w:val="005B524B"/>
    <w:rsid w:val="005C43AF"/>
    <w:rsid w:val="005C5061"/>
    <w:rsid w:val="005D036D"/>
    <w:rsid w:val="005D2DBA"/>
    <w:rsid w:val="005D7A30"/>
    <w:rsid w:val="005D7AEF"/>
    <w:rsid w:val="005E38A5"/>
    <w:rsid w:val="005E4AD4"/>
    <w:rsid w:val="005E59B3"/>
    <w:rsid w:val="005F085F"/>
    <w:rsid w:val="005F18A6"/>
    <w:rsid w:val="005F4AFC"/>
    <w:rsid w:val="005F50CF"/>
    <w:rsid w:val="00601EA7"/>
    <w:rsid w:val="00603E6D"/>
    <w:rsid w:val="006040BD"/>
    <w:rsid w:val="00604823"/>
    <w:rsid w:val="00613B8D"/>
    <w:rsid w:val="00614ED3"/>
    <w:rsid w:val="00621A37"/>
    <w:rsid w:val="00622627"/>
    <w:rsid w:val="006258BE"/>
    <w:rsid w:val="00625BC2"/>
    <w:rsid w:val="006315AE"/>
    <w:rsid w:val="006319E3"/>
    <w:rsid w:val="00635E36"/>
    <w:rsid w:val="0063604A"/>
    <w:rsid w:val="0063646E"/>
    <w:rsid w:val="00642241"/>
    <w:rsid w:val="00645402"/>
    <w:rsid w:val="006535DD"/>
    <w:rsid w:val="00653B0D"/>
    <w:rsid w:val="00657895"/>
    <w:rsid w:val="006606FA"/>
    <w:rsid w:val="00666C45"/>
    <w:rsid w:val="00667AF8"/>
    <w:rsid w:val="006709EA"/>
    <w:rsid w:val="006770B2"/>
    <w:rsid w:val="006809BA"/>
    <w:rsid w:val="00685310"/>
    <w:rsid w:val="00686465"/>
    <w:rsid w:val="006875FA"/>
    <w:rsid w:val="006936B6"/>
    <w:rsid w:val="0069404A"/>
    <w:rsid w:val="00696311"/>
    <w:rsid w:val="0069788A"/>
    <w:rsid w:val="006A3A54"/>
    <w:rsid w:val="006A4F20"/>
    <w:rsid w:val="006B3F0B"/>
    <w:rsid w:val="006B5929"/>
    <w:rsid w:val="006C3756"/>
    <w:rsid w:val="006C3D94"/>
    <w:rsid w:val="006D1688"/>
    <w:rsid w:val="006D1CC4"/>
    <w:rsid w:val="006D2AB1"/>
    <w:rsid w:val="006D3BF7"/>
    <w:rsid w:val="006D4F50"/>
    <w:rsid w:val="006D774A"/>
    <w:rsid w:val="006E2E44"/>
    <w:rsid w:val="006E3040"/>
    <w:rsid w:val="006E48D6"/>
    <w:rsid w:val="006F04ED"/>
    <w:rsid w:val="006F13AA"/>
    <w:rsid w:val="006F238F"/>
    <w:rsid w:val="006F475D"/>
    <w:rsid w:val="006F594E"/>
    <w:rsid w:val="006F72CC"/>
    <w:rsid w:val="00703C0D"/>
    <w:rsid w:val="007110C4"/>
    <w:rsid w:val="00713DB0"/>
    <w:rsid w:val="00713F00"/>
    <w:rsid w:val="00716B69"/>
    <w:rsid w:val="0072269E"/>
    <w:rsid w:val="0073372A"/>
    <w:rsid w:val="007338E0"/>
    <w:rsid w:val="00735D59"/>
    <w:rsid w:val="0074052B"/>
    <w:rsid w:val="0074094A"/>
    <w:rsid w:val="00741791"/>
    <w:rsid w:val="00744434"/>
    <w:rsid w:val="00751A6D"/>
    <w:rsid w:val="00752444"/>
    <w:rsid w:val="00756DB5"/>
    <w:rsid w:val="00757F98"/>
    <w:rsid w:val="00761D18"/>
    <w:rsid w:val="007646D4"/>
    <w:rsid w:val="00764E8F"/>
    <w:rsid w:val="00771CBD"/>
    <w:rsid w:val="007739B6"/>
    <w:rsid w:val="007809DE"/>
    <w:rsid w:val="00783079"/>
    <w:rsid w:val="007871A4"/>
    <w:rsid w:val="00787212"/>
    <w:rsid w:val="00791784"/>
    <w:rsid w:val="007943BC"/>
    <w:rsid w:val="00794CAB"/>
    <w:rsid w:val="00796531"/>
    <w:rsid w:val="007A0BC4"/>
    <w:rsid w:val="007A1EF3"/>
    <w:rsid w:val="007A5FF7"/>
    <w:rsid w:val="007A6B0E"/>
    <w:rsid w:val="007B2509"/>
    <w:rsid w:val="007B458B"/>
    <w:rsid w:val="007C0300"/>
    <w:rsid w:val="007C0865"/>
    <w:rsid w:val="007C08D4"/>
    <w:rsid w:val="007C2F8E"/>
    <w:rsid w:val="007C5560"/>
    <w:rsid w:val="007D0F11"/>
    <w:rsid w:val="007D32AF"/>
    <w:rsid w:val="007D6512"/>
    <w:rsid w:val="007D7926"/>
    <w:rsid w:val="007E186E"/>
    <w:rsid w:val="007F07D1"/>
    <w:rsid w:val="007F0807"/>
    <w:rsid w:val="007F1830"/>
    <w:rsid w:val="007F3FE5"/>
    <w:rsid w:val="007F4B58"/>
    <w:rsid w:val="007F5299"/>
    <w:rsid w:val="007F5F32"/>
    <w:rsid w:val="007F6408"/>
    <w:rsid w:val="007F66E1"/>
    <w:rsid w:val="00800CB6"/>
    <w:rsid w:val="00802DA2"/>
    <w:rsid w:val="00802DC0"/>
    <w:rsid w:val="008069F9"/>
    <w:rsid w:val="00807936"/>
    <w:rsid w:val="008102F2"/>
    <w:rsid w:val="008145AF"/>
    <w:rsid w:val="00816B59"/>
    <w:rsid w:val="00822CA7"/>
    <w:rsid w:val="008247B2"/>
    <w:rsid w:val="00826896"/>
    <w:rsid w:val="0083050D"/>
    <w:rsid w:val="00833F94"/>
    <w:rsid w:val="00843325"/>
    <w:rsid w:val="00843AEB"/>
    <w:rsid w:val="00844166"/>
    <w:rsid w:val="0084471C"/>
    <w:rsid w:val="00851042"/>
    <w:rsid w:val="00853CC0"/>
    <w:rsid w:val="00854AD0"/>
    <w:rsid w:val="008554A1"/>
    <w:rsid w:val="0086268D"/>
    <w:rsid w:val="0086410B"/>
    <w:rsid w:val="008641BF"/>
    <w:rsid w:val="00865F4A"/>
    <w:rsid w:val="00866116"/>
    <w:rsid w:val="00871B8C"/>
    <w:rsid w:val="0088185E"/>
    <w:rsid w:val="00881D17"/>
    <w:rsid w:val="008832C1"/>
    <w:rsid w:val="00883CAA"/>
    <w:rsid w:val="008946C9"/>
    <w:rsid w:val="008A1390"/>
    <w:rsid w:val="008A1FB1"/>
    <w:rsid w:val="008A540D"/>
    <w:rsid w:val="008B08A4"/>
    <w:rsid w:val="008B425D"/>
    <w:rsid w:val="008C0E5D"/>
    <w:rsid w:val="008C1BFB"/>
    <w:rsid w:val="008C6C1B"/>
    <w:rsid w:val="008C75CA"/>
    <w:rsid w:val="008D116E"/>
    <w:rsid w:val="008D2319"/>
    <w:rsid w:val="008D2692"/>
    <w:rsid w:val="008D3279"/>
    <w:rsid w:val="008D3FB0"/>
    <w:rsid w:val="008D5EE7"/>
    <w:rsid w:val="008D61DA"/>
    <w:rsid w:val="008E1447"/>
    <w:rsid w:val="008E3748"/>
    <w:rsid w:val="008E7E10"/>
    <w:rsid w:val="008F002B"/>
    <w:rsid w:val="008F058A"/>
    <w:rsid w:val="008F4D20"/>
    <w:rsid w:val="00900B4B"/>
    <w:rsid w:val="00901B3E"/>
    <w:rsid w:val="00901D9B"/>
    <w:rsid w:val="00906F37"/>
    <w:rsid w:val="009101D0"/>
    <w:rsid w:val="00915DFF"/>
    <w:rsid w:val="00917AAD"/>
    <w:rsid w:val="00922BAC"/>
    <w:rsid w:val="0092632B"/>
    <w:rsid w:val="0093064C"/>
    <w:rsid w:val="00930EE4"/>
    <w:rsid w:val="00933FC9"/>
    <w:rsid w:val="009367C7"/>
    <w:rsid w:val="009416FE"/>
    <w:rsid w:val="00942214"/>
    <w:rsid w:val="009422BE"/>
    <w:rsid w:val="00942BDA"/>
    <w:rsid w:val="009432FC"/>
    <w:rsid w:val="00944C37"/>
    <w:rsid w:val="00945D6D"/>
    <w:rsid w:val="00946939"/>
    <w:rsid w:val="00952731"/>
    <w:rsid w:val="00952FB0"/>
    <w:rsid w:val="00955150"/>
    <w:rsid w:val="00955CF1"/>
    <w:rsid w:val="0097024D"/>
    <w:rsid w:val="00971ED7"/>
    <w:rsid w:val="0097382B"/>
    <w:rsid w:val="009738B3"/>
    <w:rsid w:val="00977676"/>
    <w:rsid w:val="00981CB7"/>
    <w:rsid w:val="00984DEE"/>
    <w:rsid w:val="00984F71"/>
    <w:rsid w:val="009854EC"/>
    <w:rsid w:val="0098689D"/>
    <w:rsid w:val="0099011B"/>
    <w:rsid w:val="00991A96"/>
    <w:rsid w:val="00993045"/>
    <w:rsid w:val="00993E95"/>
    <w:rsid w:val="009970BC"/>
    <w:rsid w:val="009A1130"/>
    <w:rsid w:val="009A143D"/>
    <w:rsid w:val="009A2617"/>
    <w:rsid w:val="009A377E"/>
    <w:rsid w:val="009A38C3"/>
    <w:rsid w:val="009A46B0"/>
    <w:rsid w:val="009A6562"/>
    <w:rsid w:val="009A7AFE"/>
    <w:rsid w:val="009B05D4"/>
    <w:rsid w:val="009B0B09"/>
    <w:rsid w:val="009B3F33"/>
    <w:rsid w:val="009B7CC1"/>
    <w:rsid w:val="009B7F1C"/>
    <w:rsid w:val="009C0295"/>
    <w:rsid w:val="009C1E37"/>
    <w:rsid w:val="009C4D69"/>
    <w:rsid w:val="009C4E94"/>
    <w:rsid w:val="009D0052"/>
    <w:rsid w:val="009D05A8"/>
    <w:rsid w:val="009D3180"/>
    <w:rsid w:val="009D3572"/>
    <w:rsid w:val="009D7DBF"/>
    <w:rsid w:val="009E0806"/>
    <w:rsid w:val="009E1EBC"/>
    <w:rsid w:val="009E2C65"/>
    <w:rsid w:val="009E4772"/>
    <w:rsid w:val="009F2ACE"/>
    <w:rsid w:val="009F3EE5"/>
    <w:rsid w:val="009F523A"/>
    <w:rsid w:val="009F55FB"/>
    <w:rsid w:val="009F6E28"/>
    <w:rsid w:val="00A00538"/>
    <w:rsid w:val="00A0087B"/>
    <w:rsid w:val="00A01CFB"/>
    <w:rsid w:val="00A06D3F"/>
    <w:rsid w:val="00A101BC"/>
    <w:rsid w:val="00A11976"/>
    <w:rsid w:val="00A12659"/>
    <w:rsid w:val="00A26A12"/>
    <w:rsid w:val="00A2742F"/>
    <w:rsid w:val="00A328A6"/>
    <w:rsid w:val="00A34A8A"/>
    <w:rsid w:val="00A36CD6"/>
    <w:rsid w:val="00A40685"/>
    <w:rsid w:val="00A443E2"/>
    <w:rsid w:val="00A46C10"/>
    <w:rsid w:val="00A529D6"/>
    <w:rsid w:val="00A534E4"/>
    <w:rsid w:val="00A5395E"/>
    <w:rsid w:val="00A56D96"/>
    <w:rsid w:val="00A64623"/>
    <w:rsid w:val="00A649C2"/>
    <w:rsid w:val="00A70CFE"/>
    <w:rsid w:val="00A72DBD"/>
    <w:rsid w:val="00A737E3"/>
    <w:rsid w:val="00A743D0"/>
    <w:rsid w:val="00A7799D"/>
    <w:rsid w:val="00A8324A"/>
    <w:rsid w:val="00A83A46"/>
    <w:rsid w:val="00A91F86"/>
    <w:rsid w:val="00A94FB2"/>
    <w:rsid w:val="00A9609F"/>
    <w:rsid w:val="00A967CC"/>
    <w:rsid w:val="00A96DA3"/>
    <w:rsid w:val="00AA0639"/>
    <w:rsid w:val="00AA64AD"/>
    <w:rsid w:val="00AB29E1"/>
    <w:rsid w:val="00AB6239"/>
    <w:rsid w:val="00AB7BF4"/>
    <w:rsid w:val="00AC5EBA"/>
    <w:rsid w:val="00AD2EB4"/>
    <w:rsid w:val="00AD2F6C"/>
    <w:rsid w:val="00AD3BEF"/>
    <w:rsid w:val="00AD7D10"/>
    <w:rsid w:val="00AE414B"/>
    <w:rsid w:val="00AE630D"/>
    <w:rsid w:val="00AE7B7A"/>
    <w:rsid w:val="00AF01D2"/>
    <w:rsid w:val="00AF2843"/>
    <w:rsid w:val="00AF639C"/>
    <w:rsid w:val="00B013E9"/>
    <w:rsid w:val="00B02968"/>
    <w:rsid w:val="00B057DC"/>
    <w:rsid w:val="00B06407"/>
    <w:rsid w:val="00B06D2C"/>
    <w:rsid w:val="00B0751C"/>
    <w:rsid w:val="00B11406"/>
    <w:rsid w:val="00B120D6"/>
    <w:rsid w:val="00B137F9"/>
    <w:rsid w:val="00B16594"/>
    <w:rsid w:val="00B20422"/>
    <w:rsid w:val="00B21BA7"/>
    <w:rsid w:val="00B21F1D"/>
    <w:rsid w:val="00B252AB"/>
    <w:rsid w:val="00B27B85"/>
    <w:rsid w:val="00B30017"/>
    <w:rsid w:val="00B327CC"/>
    <w:rsid w:val="00B369CB"/>
    <w:rsid w:val="00B411FD"/>
    <w:rsid w:val="00B41CB5"/>
    <w:rsid w:val="00B43018"/>
    <w:rsid w:val="00B44D6B"/>
    <w:rsid w:val="00B47036"/>
    <w:rsid w:val="00B47809"/>
    <w:rsid w:val="00B47F62"/>
    <w:rsid w:val="00B52DCE"/>
    <w:rsid w:val="00B53545"/>
    <w:rsid w:val="00B54CC4"/>
    <w:rsid w:val="00B607D7"/>
    <w:rsid w:val="00B625DF"/>
    <w:rsid w:val="00B66E57"/>
    <w:rsid w:val="00B7003F"/>
    <w:rsid w:val="00B71528"/>
    <w:rsid w:val="00B75C4A"/>
    <w:rsid w:val="00B81B6F"/>
    <w:rsid w:val="00B9502B"/>
    <w:rsid w:val="00B97B8C"/>
    <w:rsid w:val="00BA0683"/>
    <w:rsid w:val="00BA0E0A"/>
    <w:rsid w:val="00BA1662"/>
    <w:rsid w:val="00BA28C6"/>
    <w:rsid w:val="00BA29FC"/>
    <w:rsid w:val="00BA6190"/>
    <w:rsid w:val="00BB2803"/>
    <w:rsid w:val="00BB6459"/>
    <w:rsid w:val="00BB6CDA"/>
    <w:rsid w:val="00BB7E2B"/>
    <w:rsid w:val="00BC0EF9"/>
    <w:rsid w:val="00BC33DB"/>
    <w:rsid w:val="00BC4F2B"/>
    <w:rsid w:val="00BC5BE4"/>
    <w:rsid w:val="00BD4D26"/>
    <w:rsid w:val="00BE0EEA"/>
    <w:rsid w:val="00BE2937"/>
    <w:rsid w:val="00BE2C2A"/>
    <w:rsid w:val="00BE3CE2"/>
    <w:rsid w:val="00BE6748"/>
    <w:rsid w:val="00BF0A65"/>
    <w:rsid w:val="00BF47EA"/>
    <w:rsid w:val="00BF74D0"/>
    <w:rsid w:val="00BF7559"/>
    <w:rsid w:val="00C00FED"/>
    <w:rsid w:val="00C0282D"/>
    <w:rsid w:val="00C0384E"/>
    <w:rsid w:val="00C0437A"/>
    <w:rsid w:val="00C05CA8"/>
    <w:rsid w:val="00C12153"/>
    <w:rsid w:val="00C22008"/>
    <w:rsid w:val="00C3041E"/>
    <w:rsid w:val="00C32C88"/>
    <w:rsid w:val="00C33678"/>
    <w:rsid w:val="00C40517"/>
    <w:rsid w:val="00C412B4"/>
    <w:rsid w:val="00C43944"/>
    <w:rsid w:val="00C44093"/>
    <w:rsid w:val="00C44F26"/>
    <w:rsid w:val="00C52D5D"/>
    <w:rsid w:val="00C56961"/>
    <w:rsid w:val="00C63881"/>
    <w:rsid w:val="00C6585D"/>
    <w:rsid w:val="00C670AB"/>
    <w:rsid w:val="00C67814"/>
    <w:rsid w:val="00C71198"/>
    <w:rsid w:val="00C7260A"/>
    <w:rsid w:val="00C819E0"/>
    <w:rsid w:val="00C82041"/>
    <w:rsid w:val="00C82EC5"/>
    <w:rsid w:val="00C86F07"/>
    <w:rsid w:val="00C87957"/>
    <w:rsid w:val="00C87BEF"/>
    <w:rsid w:val="00C90C81"/>
    <w:rsid w:val="00C95162"/>
    <w:rsid w:val="00CA0E40"/>
    <w:rsid w:val="00CA5CA5"/>
    <w:rsid w:val="00CA777F"/>
    <w:rsid w:val="00CA7FAF"/>
    <w:rsid w:val="00CB0800"/>
    <w:rsid w:val="00CB25D8"/>
    <w:rsid w:val="00CB31B2"/>
    <w:rsid w:val="00CB3CAE"/>
    <w:rsid w:val="00CB434D"/>
    <w:rsid w:val="00CB7F99"/>
    <w:rsid w:val="00CC1434"/>
    <w:rsid w:val="00CC2933"/>
    <w:rsid w:val="00CC7C7C"/>
    <w:rsid w:val="00CC7D11"/>
    <w:rsid w:val="00CD10A5"/>
    <w:rsid w:val="00CD2BE6"/>
    <w:rsid w:val="00CD3E1E"/>
    <w:rsid w:val="00CD4424"/>
    <w:rsid w:val="00CE0FAF"/>
    <w:rsid w:val="00CE3A4F"/>
    <w:rsid w:val="00CE7432"/>
    <w:rsid w:val="00CE79A3"/>
    <w:rsid w:val="00CF00DE"/>
    <w:rsid w:val="00CF2DC2"/>
    <w:rsid w:val="00CF4A1E"/>
    <w:rsid w:val="00CF750D"/>
    <w:rsid w:val="00CF75EF"/>
    <w:rsid w:val="00CF79C3"/>
    <w:rsid w:val="00D01063"/>
    <w:rsid w:val="00D0600B"/>
    <w:rsid w:val="00D07F99"/>
    <w:rsid w:val="00D1108A"/>
    <w:rsid w:val="00D17193"/>
    <w:rsid w:val="00D3256F"/>
    <w:rsid w:val="00D3451F"/>
    <w:rsid w:val="00D3598C"/>
    <w:rsid w:val="00D370CB"/>
    <w:rsid w:val="00D42C7F"/>
    <w:rsid w:val="00D446B9"/>
    <w:rsid w:val="00D44844"/>
    <w:rsid w:val="00D453E0"/>
    <w:rsid w:val="00D463A2"/>
    <w:rsid w:val="00D46A0C"/>
    <w:rsid w:val="00D46A5B"/>
    <w:rsid w:val="00D47B89"/>
    <w:rsid w:val="00D567D1"/>
    <w:rsid w:val="00D57802"/>
    <w:rsid w:val="00D6027D"/>
    <w:rsid w:val="00D63097"/>
    <w:rsid w:val="00D63764"/>
    <w:rsid w:val="00D63E16"/>
    <w:rsid w:val="00D64C5B"/>
    <w:rsid w:val="00D6793D"/>
    <w:rsid w:val="00D71762"/>
    <w:rsid w:val="00D73DE6"/>
    <w:rsid w:val="00D75585"/>
    <w:rsid w:val="00D7560D"/>
    <w:rsid w:val="00D75689"/>
    <w:rsid w:val="00D817F8"/>
    <w:rsid w:val="00D8193C"/>
    <w:rsid w:val="00D8521A"/>
    <w:rsid w:val="00D90AFD"/>
    <w:rsid w:val="00D92F5B"/>
    <w:rsid w:val="00DA0C1D"/>
    <w:rsid w:val="00DA1C21"/>
    <w:rsid w:val="00DA457E"/>
    <w:rsid w:val="00DA4EEB"/>
    <w:rsid w:val="00DA5E21"/>
    <w:rsid w:val="00DA73B4"/>
    <w:rsid w:val="00DA76BA"/>
    <w:rsid w:val="00DB1E05"/>
    <w:rsid w:val="00DB2B30"/>
    <w:rsid w:val="00DC0BDF"/>
    <w:rsid w:val="00DC3D62"/>
    <w:rsid w:val="00DC4196"/>
    <w:rsid w:val="00DC427B"/>
    <w:rsid w:val="00DC5432"/>
    <w:rsid w:val="00DD0EFA"/>
    <w:rsid w:val="00DD4AAA"/>
    <w:rsid w:val="00DD50C2"/>
    <w:rsid w:val="00DD7D7A"/>
    <w:rsid w:val="00DE1978"/>
    <w:rsid w:val="00DE627A"/>
    <w:rsid w:val="00DF0755"/>
    <w:rsid w:val="00DF1D25"/>
    <w:rsid w:val="00DF3368"/>
    <w:rsid w:val="00DF4762"/>
    <w:rsid w:val="00DF4ACF"/>
    <w:rsid w:val="00E00263"/>
    <w:rsid w:val="00E006C8"/>
    <w:rsid w:val="00E00E11"/>
    <w:rsid w:val="00E022C6"/>
    <w:rsid w:val="00E03C06"/>
    <w:rsid w:val="00E04226"/>
    <w:rsid w:val="00E101B8"/>
    <w:rsid w:val="00E1144B"/>
    <w:rsid w:val="00E117C0"/>
    <w:rsid w:val="00E12003"/>
    <w:rsid w:val="00E136A8"/>
    <w:rsid w:val="00E144F0"/>
    <w:rsid w:val="00E16FB9"/>
    <w:rsid w:val="00E17D9D"/>
    <w:rsid w:val="00E20D42"/>
    <w:rsid w:val="00E21286"/>
    <w:rsid w:val="00E2381D"/>
    <w:rsid w:val="00E250A8"/>
    <w:rsid w:val="00E3062C"/>
    <w:rsid w:val="00E330E3"/>
    <w:rsid w:val="00E3389A"/>
    <w:rsid w:val="00E45140"/>
    <w:rsid w:val="00E45B22"/>
    <w:rsid w:val="00E46893"/>
    <w:rsid w:val="00E46E40"/>
    <w:rsid w:val="00E5000C"/>
    <w:rsid w:val="00E528BC"/>
    <w:rsid w:val="00E52DF2"/>
    <w:rsid w:val="00E53EA3"/>
    <w:rsid w:val="00E5621B"/>
    <w:rsid w:val="00E579CB"/>
    <w:rsid w:val="00E67B90"/>
    <w:rsid w:val="00E74855"/>
    <w:rsid w:val="00E833EB"/>
    <w:rsid w:val="00E83465"/>
    <w:rsid w:val="00E862E7"/>
    <w:rsid w:val="00E8755C"/>
    <w:rsid w:val="00E913A9"/>
    <w:rsid w:val="00EA001E"/>
    <w:rsid w:val="00EA26D8"/>
    <w:rsid w:val="00EA36FB"/>
    <w:rsid w:val="00EA40D2"/>
    <w:rsid w:val="00EA4BCC"/>
    <w:rsid w:val="00EA7AC9"/>
    <w:rsid w:val="00EB546B"/>
    <w:rsid w:val="00EB5A8A"/>
    <w:rsid w:val="00EC119D"/>
    <w:rsid w:val="00EC1807"/>
    <w:rsid w:val="00EC57F9"/>
    <w:rsid w:val="00ED17C2"/>
    <w:rsid w:val="00ED31AB"/>
    <w:rsid w:val="00ED72F7"/>
    <w:rsid w:val="00EE17AD"/>
    <w:rsid w:val="00EE4815"/>
    <w:rsid w:val="00EE730D"/>
    <w:rsid w:val="00EF0E79"/>
    <w:rsid w:val="00EF39D5"/>
    <w:rsid w:val="00F014B2"/>
    <w:rsid w:val="00F018EE"/>
    <w:rsid w:val="00F147E6"/>
    <w:rsid w:val="00F259A7"/>
    <w:rsid w:val="00F26687"/>
    <w:rsid w:val="00F31101"/>
    <w:rsid w:val="00F32A16"/>
    <w:rsid w:val="00F40A76"/>
    <w:rsid w:val="00F41606"/>
    <w:rsid w:val="00F45187"/>
    <w:rsid w:val="00F45637"/>
    <w:rsid w:val="00F45CDF"/>
    <w:rsid w:val="00F45D25"/>
    <w:rsid w:val="00F461BF"/>
    <w:rsid w:val="00F4748F"/>
    <w:rsid w:val="00F47D2E"/>
    <w:rsid w:val="00F5176A"/>
    <w:rsid w:val="00F520B3"/>
    <w:rsid w:val="00F52D81"/>
    <w:rsid w:val="00F5371A"/>
    <w:rsid w:val="00F5426B"/>
    <w:rsid w:val="00F54383"/>
    <w:rsid w:val="00F55B5C"/>
    <w:rsid w:val="00F62D40"/>
    <w:rsid w:val="00F6492E"/>
    <w:rsid w:val="00F6580A"/>
    <w:rsid w:val="00F6612C"/>
    <w:rsid w:val="00F66C37"/>
    <w:rsid w:val="00F70690"/>
    <w:rsid w:val="00F72BB7"/>
    <w:rsid w:val="00F75FAF"/>
    <w:rsid w:val="00F80873"/>
    <w:rsid w:val="00F80EC6"/>
    <w:rsid w:val="00F8466D"/>
    <w:rsid w:val="00F85191"/>
    <w:rsid w:val="00F87000"/>
    <w:rsid w:val="00F90D5C"/>
    <w:rsid w:val="00F926F5"/>
    <w:rsid w:val="00F92711"/>
    <w:rsid w:val="00F92AC9"/>
    <w:rsid w:val="00F97CDF"/>
    <w:rsid w:val="00FA2A22"/>
    <w:rsid w:val="00FA6BBE"/>
    <w:rsid w:val="00FA704A"/>
    <w:rsid w:val="00FA79BE"/>
    <w:rsid w:val="00FB7141"/>
    <w:rsid w:val="00FC2BEC"/>
    <w:rsid w:val="00FC304E"/>
    <w:rsid w:val="00FC4921"/>
    <w:rsid w:val="00FC52CA"/>
    <w:rsid w:val="00FC7F6A"/>
    <w:rsid w:val="00FD0FD7"/>
    <w:rsid w:val="00FD4706"/>
    <w:rsid w:val="00FD7E79"/>
    <w:rsid w:val="00FE1E44"/>
    <w:rsid w:val="00FE4D94"/>
    <w:rsid w:val="00FE6FE6"/>
    <w:rsid w:val="00FE7E91"/>
    <w:rsid w:val="00FF3725"/>
    <w:rsid w:val="00FF536D"/>
    <w:rsid w:val="35E90DD3"/>
    <w:rsid w:val="3ABA7DBB"/>
    <w:rsid w:val="5B3C0420"/>
    <w:rsid w:val="5E6D50AB"/>
    <w:rsid w:val="70A51FA4"/>
    <w:rsid w:val="7CEA790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BAE76"/>
  <w15:docId w15:val="{DC7F66A2-4359-41F4-97D6-53DFDD5D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73E4"/>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unhideWhenUsed/>
    <w:qFormat/>
  </w:style>
  <w:style w:type="paragraph" w:styleId="a6">
    <w:name w:val="Balloon Text"/>
    <w:basedOn w:val="a"/>
    <w:link w:val="a7"/>
    <w:qFormat/>
    <w:pPr>
      <w:spacing w:after="0"/>
    </w:pPr>
    <w:rPr>
      <w:rFonts w:ascii="Segoe UI" w:hAnsi="Segoe UI"/>
      <w:sz w:val="18"/>
      <w:szCs w:val="18"/>
    </w:rPr>
  </w:style>
  <w:style w:type="paragraph" w:styleId="a8">
    <w:name w:val="footer"/>
    <w:basedOn w:val="a"/>
    <w:link w:val="a9"/>
    <w:qFormat/>
    <w:pPr>
      <w:tabs>
        <w:tab w:val="center" w:pos="4513"/>
        <w:tab w:val="right" w:pos="9026"/>
      </w:tabs>
      <w:snapToGrid w:val="0"/>
    </w:pPr>
  </w:style>
  <w:style w:type="paragraph" w:styleId="aa">
    <w:name w:val="header"/>
    <w:basedOn w:val="a"/>
    <w:link w:val="ab"/>
    <w:qFormat/>
    <w:pPr>
      <w:tabs>
        <w:tab w:val="center" w:pos="4513"/>
        <w:tab w:val="right" w:pos="9026"/>
      </w:tabs>
      <w:snapToGrid w:val="0"/>
    </w:pPr>
  </w:style>
  <w:style w:type="paragraph" w:styleId="ac">
    <w:name w:val="annotation subject"/>
    <w:basedOn w:val="a4"/>
    <w:next w:val="a4"/>
    <w:link w:val="ad"/>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basedOn w:val="a0"/>
    <w:semiHidden/>
    <w:unhideWhenUsed/>
    <w:qFormat/>
    <w:rPr>
      <w:sz w:val="21"/>
      <w:szCs w:val="21"/>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a9">
    <w:name w:val="页脚 字符"/>
    <w:link w:val="a8"/>
    <w:qFormat/>
    <w:rPr>
      <w:sz w:val="22"/>
      <w:szCs w:val="24"/>
      <w:lang w:eastAsia="ja-JP"/>
    </w:rPr>
  </w:style>
  <w:style w:type="character" w:customStyle="1" w:styleId="ab">
    <w:name w:val="页眉 字符"/>
    <w:link w:val="aa"/>
    <w:qFormat/>
    <w:rPr>
      <w:sz w:val="22"/>
      <w:szCs w:val="24"/>
      <w:lang w:eastAsia="ja-JP"/>
    </w:rPr>
  </w:style>
  <w:style w:type="character" w:customStyle="1" w:styleId="a7">
    <w:name w:val="批注框文本 字符"/>
    <w:link w:val="a6"/>
    <w:qFormat/>
    <w:rPr>
      <w:rFonts w:ascii="Segoe UI" w:hAnsi="Segoe UI" w:cs="Segoe UI"/>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20">
    <w:name w:val="标题 2 字符"/>
    <w:link w:val="2"/>
    <w:qFormat/>
    <w:rPr>
      <w:rFonts w:ascii="Arial" w:hAnsi="Arial" w:cs="Arial"/>
      <w:iCs/>
      <w:sz w:val="32"/>
      <w:szCs w:val="28"/>
      <w:lang w:eastAsia="ja-JP"/>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paragraph" w:styleId="af2">
    <w:name w:val="List Paragraph"/>
    <w:basedOn w:val="a"/>
    <w:uiPriority w:val="34"/>
    <w:qFormat/>
    <w:pPr>
      <w:spacing w:after="180"/>
      <w:ind w:left="720"/>
      <w:contextualSpacing/>
      <w:jc w:val="both"/>
    </w:pPr>
    <w:rPr>
      <w:rFonts w:ascii="Arial" w:eastAsia="Arial Unicode MS" w:hAnsi="Arial"/>
      <w:sz w:val="20"/>
      <w:szCs w:val="20"/>
      <w:lang w:val="en-GB" w:eastAsia="en-US"/>
    </w:rPr>
  </w:style>
  <w:style w:type="character" w:customStyle="1" w:styleId="af3">
    <w:name w:val="首标题"/>
    <w:qFormat/>
    <w:rPr>
      <w:rFonts w:ascii="Arial" w:eastAsia="宋体" w:hAnsi="Arial"/>
      <w:sz w:val="24"/>
      <w:lang w:val="en-US" w:eastAsia="zh-CN" w:bidi="ar-SA"/>
    </w:rPr>
  </w:style>
  <w:style w:type="paragraph" w:customStyle="1" w:styleId="EmailDiscussion">
    <w:name w:val="EmailDiscussion"/>
    <w:basedOn w:val="a"/>
    <w:next w:val="a"/>
    <w:qFormat/>
    <w:pPr>
      <w:numPr>
        <w:numId w:val="4"/>
      </w:numPr>
      <w:spacing w:after="0"/>
    </w:pPr>
    <w:rPr>
      <w:rFonts w:eastAsia="Times New Roman"/>
      <w:b/>
      <w:sz w:val="24"/>
      <w:lang w:eastAsia="zh-CN"/>
    </w:rPr>
  </w:style>
  <w:style w:type="paragraph" w:customStyle="1" w:styleId="TAC">
    <w:name w:val="TAC"/>
    <w:basedOn w:val="TAL"/>
    <w:qFormat/>
    <w:pPr>
      <w:overflowPunct w:val="0"/>
      <w:autoSpaceDE w:val="0"/>
      <w:autoSpaceDN w:val="0"/>
      <w:adjustRightInd w:val="0"/>
      <w:spacing w:before="60" w:line="259" w:lineRule="auto"/>
      <w:jc w:val="center"/>
      <w:textAlignment w:val="baseline"/>
    </w:pPr>
    <w:rPr>
      <w:rFonts w:eastAsiaTheme="minorEastAsia"/>
      <w:lang w:val="zh-CN" w:eastAsia="zh-CN"/>
    </w:rPr>
  </w:style>
  <w:style w:type="character" w:customStyle="1" w:styleId="TAHCar">
    <w:name w:val="TAH Car"/>
    <w:qFormat/>
    <w:locked/>
    <w:rPr>
      <w:rFonts w:ascii="Arial" w:hAnsi="Arial"/>
      <w:b/>
      <w:sz w:val="18"/>
      <w:lang w:val="zh-CN" w:eastAsia="zh-CN"/>
    </w:rPr>
  </w:style>
  <w:style w:type="paragraph" w:customStyle="1" w:styleId="Doc-text2">
    <w:name w:val="Doc-text2"/>
    <w:basedOn w:val="a"/>
    <w:link w:val="Doc-text2Char"/>
    <w:qFormat/>
    <w:pPr>
      <w:tabs>
        <w:tab w:val="left" w:pos="1622"/>
      </w:tabs>
      <w:spacing w:after="0"/>
      <w:ind w:left="1622" w:hanging="363"/>
    </w:pPr>
    <w:rPr>
      <w:rFonts w:eastAsia="Times New Roman"/>
      <w:sz w:val="24"/>
      <w:lang w:eastAsia="zh-CN"/>
    </w:rPr>
  </w:style>
  <w:style w:type="character" w:customStyle="1" w:styleId="Doc-text2Char">
    <w:name w:val="Doc-text2 Char"/>
    <w:link w:val="Doc-text2"/>
    <w:qFormat/>
    <w:rPr>
      <w:rFonts w:eastAsia="Times New Roman"/>
      <w:sz w:val="24"/>
      <w:szCs w:val="24"/>
    </w:rPr>
  </w:style>
  <w:style w:type="paragraph" w:customStyle="1" w:styleId="10">
    <w:name w:val="修订1"/>
    <w:hidden/>
    <w:uiPriority w:val="99"/>
    <w:semiHidden/>
    <w:qFormat/>
    <w:rPr>
      <w:sz w:val="22"/>
      <w:szCs w:val="24"/>
      <w:lang w:eastAsia="ja-JP"/>
    </w:rPr>
  </w:style>
  <w:style w:type="character" w:customStyle="1" w:styleId="a5">
    <w:name w:val="批注文字 字符"/>
    <w:basedOn w:val="a0"/>
    <w:link w:val="a4"/>
    <w:qFormat/>
    <w:rPr>
      <w:sz w:val="22"/>
      <w:szCs w:val="24"/>
      <w:lang w:eastAsia="ja-JP"/>
    </w:rPr>
  </w:style>
  <w:style w:type="character" w:customStyle="1" w:styleId="ad">
    <w:name w:val="批注主题 字符"/>
    <w:basedOn w:val="a5"/>
    <w:link w:val="ac"/>
    <w:semiHidden/>
    <w:qFormat/>
    <w:rPr>
      <w:b/>
      <w:bC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64967A-4FBD-4E31-9889-B50E23854088}">
  <ds:schemaRefs>
    <ds:schemaRef ds:uri="http://schemas.openxmlformats.org/officeDocument/2006/bibliography"/>
  </ds:schemaRefs>
</ds:datastoreItem>
</file>

<file path=customXml/itemProps2.xml><?xml version="1.0" encoding="utf-8"?>
<ds:datastoreItem xmlns:ds="http://schemas.openxmlformats.org/officeDocument/2006/customXml" ds:itemID="{09B69112-14FD-4317-B5FF-461D82554938}">
  <ds:schemaRefs>
    <ds:schemaRef ds:uri="http://schemas.microsoft.com/sharepoint/v3/contenttype/forms"/>
  </ds:schemaRefs>
</ds:datastoreItem>
</file>

<file path=customXml/itemProps3.xml><?xml version="1.0" encoding="utf-8"?>
<ds:datastoreItem xmlns:ds="http://schemas.openxmlformats.org/officeDocument/2006/customXml" ds:itemID="{DE8692B3-F42A-4C70-B60B-69B2CBB26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2733</Characters>
  <Application>Microsoft Office Word</Application>
  <DocSecurity>0</DocSecurity>
  <Lines>22</Lines>
  <Paragraphs>6</Paragraphs>
  <ScaleCrop>false</ScaleCrop>
  <Company>lenovo</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CMCC-XF</cp:lastModifiedBy>
  <cp:revision>2</cp:revision>
  <dcterms:created xsi:type="dcterms:W3CDTF">2023-10-13T03:38:00Z</dcterms:created>
  <dcterms:modified xsi:type="dcterms:W3CDTF">2023-10-13T03:38:00Z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2052-11.8.2.12085</vt:lpwstr>
  </property>
  <property fmtid="{D5CDD505-2E9C-101B-9397-08002B2CF9AE}" pid="4" name="_2015_ms_pID_725343">
    <vt:lpwstr>(2)rGtoBHEbdAIvLvLTtAQwuY7OmGNhD0NQBVHjDN354o49l503rjBPjhifAwWtqbkvsVCkwdL9 YZi1d8r2Fj24SFL1hukuR/Bw75gy5FDZ96m6ph3bjvyyaONO59xQ355eCH5Ng4J1lPBGuU85 TlM1OmFeQ2Rl2BCBj7vkaI31/PwPQa/SK0iCnTP3matDQSkvv7AQpx6sWTMCXDsn6N6CNswU fNtMFLxUhdoO6YL9SO</vt:lpwstr>
  </property>
  <property fmtid="{D5CDD505-2E9C-101B-9397-08002B2CF9AE}" pid="5" name="_2015_ms_pID_7253431">
    <vt:lpwstr>jyBVmt0ezRrl2D9D62onKKP4dwN9B2vIHmasaIkmWxCnvT6xS8n7GJ eX7Avf5AbIwbogntqaLo25SoV/3uI68MHViERGbgTDlDUSqONVsJBdlRkYTpYMSL21b/fCsY ONM2rFgFf6oPGq6yBLQbrjp7IgPRgMuHgc0RMSPVSNyugzulHc0HfWFqMmFFxELHxfCf5TCA cb5TVtYr1OW9tAH1</vt:lpwstr>
  </property>
  <property fmtid="{D5CDD505-2E9C-101B-9397-08002B2CF9AE}" pid="6" name="ICV">
    <vt:lpwstr>6845620BE3614800B204C6A035BAB557_12</vt:lpwstr>
  </property>
  <property fmtid="{D5CDD505-2E9C-101B-9397-08002B2CF9AE}" pid="7" name="CWM3d899fd0351c11ee80004da700004ca7">
    <vt:lpwstr>CWMt/up+ETksqnnLKKg2UivNOWlANHQWF5pg5aVHytKstuvO49NmsZPEQQlaTE03SlatVABuCfbiBGcGTAbVdl4vg==</vt:lpwstr>
  </property>
  <property fmtid="{D5CDD505-2E9C-101B-9397-08002B2CF9AE}" pid="8" name="CWM434d2c60684411ee800035b3000034b3">
    <vt:lpwstr>CWMYyNbx6CLb2Cr0TluZR5tnOfyN35kHIVekxrpIsooVUqLeAT03wfLqbyfn64Km/M+jhE4YwuXLQ8s9N9WYtnEiw==</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2023-10-12T03:54:25Z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fcd7897b-23e7-4fd5-b7e3-d4d951f6a148</vt:lpwstr>
  </property>
  <property fmtid="{D5CDD505-2E9C-101B-9397-08002B2CF9AE}" pid="15" name="MSIP_Label_a7295cc1-d279-42ac-ab4d-3b0f4fece050_ContentBits">
    <vt:lpwstr>0</vt:lpwstr>
  </property>
</Properties>
</file>